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CB" w:rsidRPr="009E7D70" w:rsidRDefault="00C135CB" w:rsidP="00C135CB">
      <w:pPr>
        <w:spacing w:after="0"/>
        <w:jc w:val="center"/>
        <w:rPr>
          <w:rFonts w:ascii="Times New Roman" w:hAnsi="Times New Roman" w:cs="Times New Roman"/>
          <w:sz w:val="24"/>
          <w:szCs w:val="24"/>
        </w:rPr>
      </w:pPr>
      <w:r w:rsidRPr="00BF3496">
        <w:rPr>
          <w:rFonts w:ascii="Times New Roman" w:hAnsi="Times New Roman" w:cs="Times New Roman"/>
          <w:sz w:val="24"/>
          <w:szCs w:val="24"/>
        </w:rPr>
        <w:t>АДМИН</w:t>
      </w:r>
      <w:r w:rsidRPr="009E7D70">
        <w:rPr>
          <w:rFonts w:ascii="Times New Roman" w:hAnsi="Times New Roman" w:cs="Times New Roman"/>
          <w:sz w:val="24"/>
          <w:szCs w:val="24"/>
        </w:rPr>
        <w:t>ИСТРАЦИЯ</w:t>
      </w:r>
      <w:r w:rsidR="00D54962" w:rsidRPr="009E7D70">
        <w:rPr>
          <w:rFonts w:ascii="Times New Roman" w:hAnsi="Times New Roman" w:cs="Times New Roman"/>
          <w:sz w:val="24"/>
          <w:szCs w:val="24"/>
        </w:rPr>
        <w:t xml:space="preserve"> </w:t>
      </w:r>
      <w:r w:rsidRPr="009E7D70">
        <w:rPr>
          <w:rFonts w:ascii="Times New Roman" w:hAnsi="Times New Roman" w:cs="Times New Roman"/>
          <w:sz w:val="24"/>
          <w:szCs w:val="24"/>
        </w:rPr>
        <w:t xml:space="preserve">ВОЛЬНОВСКОГО СЕЛЬСКОГО ПОСЕЛЕНИЯ </w:t>
      </w:r>
    </w:p>
    <w:p w:rsidR="00C135CB" w:rsidRPr="009E7D70" w:rsidRDefault="00C135CB" w:rsidP="00C135CB">
      <w:pPr>
        <w:spacing w:after="0"/>
        <w:jc w:val="center"/>
        <w:rPr>
          <w:rStyle w:val="a5"/>
          <w:rFonts w:ascii="Times New Roman" w:hAnsi="Times New Roman" w:cs="Times New Roman"/>
          <w:i w:val="0"/>
          <w:caps/>
          <w:sz w:val="24"/>
          <w:szCs w:val="24"/>
        </w:rPr>
      </w:pPr>
      <w:r w:rsidRPr="009E7D70">
        <w:rPr>
          <w:rFonts w:ascii="Times New Roman" w:hAnsi="Times New Roman" w:cs="Times New Roman"/>
          <w:sz w:val="24"/>
          <w:szCs w:val="24"/>
        </w:rPr>
        <w:t>ПОЛТАВСКОГО МУНИЦИПАЛЬНОГО РАЙОНА ОМСКОЙ ОБЛАСТИ</w:t>
      </w:r>
    </w:p>
    <w:p w:rsidR="00C135CB" w:rsidRPr="009E7D70" w:rsidRDefault="00C135CB" w:rsidP="00C135CB">
      <w:pPr>
        <w:spacing w:after="0"/>
        <w:jc w:val="center"/>
        <w:rPr>
          <w:rFonts w:ascii="Times New Roman" w:eastAsia="Calibri" w:hAnsi="Times New Roman" w:cs="Times New Roman"/>
          <w:b/>
          <w:sz w:val="24"/>
          <w:szCs w:val="24"/>
          <w:u w:val="single"/>
        </w:rPr>
      </w:pPr>
      <w:r w:rsidRPr="009E7D70">
        <w:rPr>
          <w:rFonts w:ascii="Times New Roman" w:eastAsia="Calibri" w:hAnsi="Times New Roman" w:cs="Times New Roman"/>
          <w:b/>
          <w:sz w:val="24"/>
          <w:szCs w:val="24"/>
          <w:u w:val="single"/>
        </w:rPr>
        <w:t xml:space="preserve">   </w:t>
      </w:r>
    </w:p>
    <w:p w:rsidR="00C135CB" w:rsidRPr="009E7D70" w:rsidRDefault="00C135CB" w:rsidP="00C135CB">
      <w:pPr>
        <w:pStyle w:val="TimesNewRoman"/>
        <w:spacing w:after="0"/>
        <w:rPr>
          <w:sz w:val="24"/>
          <w:szCs w:val="24"/>
        </w:rPr>
      </w:pPr>
    </w:p>
    <w:p w:rsidR="00C135CB" w:rsidRPr="009E7D70" w:rsidRDefault="00C135CB" w:rsidP="00C135CB">
      <w:pPr>
        <w:spacing w:after="0"/>
        <w:jc w:val="center"/>
        <w:rPr>
          <w:rFonts w:ascii="Times New Roman" w:hAnsi="Times New Roman" w:cs="Times New Roman"/>
          <w:sz w:val="24"/>
          <w:szCs w:val="24"/>
        </w:rPr>
      </w:pPr>
      <w:r w:rsidRPr="009E7D70">
        <w:rPr>
          <w:rFonts w:ascii="Times New Roman" w:hAnsi="Times New Roman" w:cs="Times New Roman"/>
          <w:sz w:val="24"/>
          <w:szCs w:val="24"/>
        </w:rPr>
        <w:t>ПОСТАНОВЛЕНИЕ</w:t>
      </w:r>
    </w:p>
    <w:p w:rsidR="00C135CB" w:rsidRPr="009E7D70" w:rsidRDefault="00C135CB" w:rsidP="00C135CB">
      <w:pPr>
        <w:spacing w:after="0"/>
        <w:rPr>
          <w:rFonts w:ascii="Times New Roman" w:hAnsi="Times New Roman" w:cs="Times New Roman"/>
          <w:sz w:val="24"/>
          <w:szCs w:val="24"/>
        </w:rPr>
      </w:pPr>
    </w:p>
    <w:p w:rsidR="00BF3496" w:rsidRPr="009E7D70" w:rsidRDefault="00BF3496" w:rsidP="00BF3496">
      <w:pPr>
        <w:pStyle w:val="a7"/>
        <w:jc w:val="both"/>
        <w:rPr>
          <w:sz w:val="24"/>
        </w:rPr>
      </w:pPr>
      <w:r w:rsidRPr="009E7D70">
        <w:rPr>
          <w:sz w:val="24"/>
        </w:rPr>
        <w:t xml:space="preserve">от  </w:t>
      </w:r>
      <w:r w:rsidR="00BB0D3F" w:rsidRPr="009E7D70">
        <w:rPr>
          <w:sz w:val="24"/>
        </w:rPr>
        <w:t>24 июня</w:t>
      </w:r>
      <w:r w:rsidRPr="009E7D70">
        <w:rPr>
          <w:sz w:val="24"/>
        </w:rPr>
        <w:t xml:space="preserve"> 2024 года</w:t>
      </w:r>
      <w:r w:rsidRPr="009E7D70">
        <w:rPr>
          <w:sz w:val="24"/>
        </w:rPr>
        <w:tab/>
      </w:r>
      <w:r w:rsidRPr="009E7D70">
        <w:rPr>
          <w:sz w:val="24"/>
        </w:rPr>
        <w:tab/>
      </w:r>
      <w:r w:rsidRPr="009E7D70">
        <w:rPr>
          <w:sz w:val="24"/>
        </w:rPr>
        <w:tab/>
      </w:r>
      <w:r w:rsidRPr="009E7D70">
        <w:rPr>
          <w:sz w:val="24"/>
        </w:rPr>
        <w:tab/>
        <w:t xml:space="preserve">                                            </w:t>
      </w:r>
      <w:r w:rsidR="001A7EAB" w:rsidRPr="009E7D70">
        <w:rPr>
          <w:sz w:val="24"/>
        </w:rPr>
        <w:t xml:space="preserve">                </w:t>
      </w:r>
      <w:r w:rsidRPr="009E7D70">
        <w:rPr>
          <w:sz w:val="24"/>
        </w:rPr>
        <w:t xml:space="preserve">  №</w:t>
      </w:r>
      <w:r w:rsidR="001A7EAB" w:rsidRPr="009E7D70">
        <w:rPr>
          <w:sz w:val="24"/>
        </w:rPr>
        <w:t xml:space="preserve"> </w:t>
      </w:r>
      <w:r w:rsidR="00BB0D3F" w:rsidRPr="009E7D70">
        <w:rPr>
          <w:sz w:val="24"/>
        </w:rPr>
        <w:t>30</w:t>
      </w:r>
      <w:r w:rsidRPr="009E7D70">
        <w:rPr>
          <w:sz w:val="24"/>
        </w:rPr>
        <w:tab/>
      </w:r>
    </w:p>
    <w:p w:rsidR="00BF3496" w:rsidRPr="009E7D70" w:rsidRDefault="00BF3496" w:rsidP="00BF3496">
      <w:pPr>
        <w:pStyle w:val="a7"/>
        <w:jc w:val="both"/>
        <w:rPr>
          <w:sz w:val="24"/>
        </w:rPr>
      </w:pPr>
    </w:p>
    <w:p w:rsidR="00C135CB" w:rsidRPr="009E7D70" w:rsidRDefault="00C135CB" w:rsidP="00C135CB">
      <w:pPr>
        <w:spacing w:after="0"/>
        <w:rPr>
          <w:rFonts w:ascii="Times New Roman" w:hAnsi="Times New Roman" w:cs="Times New Roman"/>
          <w:sz w:val="24"/>
          <w:szCs w:val="24"/>
        </w:rPr>
      </w:pPr>
      <w:r w:rsidRPr="009E7D70">
        <w:rPr>
          <w:rFonts w:ascii="Times New Roman" w:hAnsi="Times New Roman" w:cs="Times New Roman"/>
          <w:sz w:val="24"/>
          <w:szCs w:val="24"/>
        </w:rPr>
        <w:t xml:space="preserve">       </w:t>
      </w:r>
    </w:p>
    <w:p w:rsidR="00C135CB" w:rsidRPr="009E7D70" w:rsidRDefault="00C135CB" w:rsidP="00C135CB">
      <w:pPr>
        <w:spacing w:after="0"/>
        <w:ind w:right="4252"/>
        <w:jc w:val="both"/>
        <w:rPr>
          <w:rFonts w:ascii="Times New Roman" w:hAnsi="Times New Roman" w:cs="Times New Roman"/>
          <w:sz w:val="24"/>
          <w:szCs w:val="24"/>
        </w:rPr>
      </w:pPr>
      <w:r w:rsidRPr="009E7D70">
        <w:rPr>
          <w:rFonts w:ascii="Times New Roman" w:hAnsi="Times New Roman" w:cs="Times New Roman"/>
          <w:sz w:val="24"/>
          <w:szCs w:val="24"/>
        </w:rPr>
        <w:t>О внесении изменений в муниципальную программу  Вольновского сельского поселения Полтавского муниципального района Омской области «Соц</w:t>
      </w:r>
      <w:r w:rsidR="00BF3496" w:rsidRPr="009E7D70">
        <w:rPr>
          <w:rFonts w:ascii="Times New Roman" w:hAnsi="Times New Roman" w:cs="Times New Roman"/>
          <w:sz w:val="24"/>
          <w:szCs w:val="24"/>
        </w:rPr>
        <w:t>и</w:t>
      </w:r>
      <w:r w:rsidRPr="009E7D70">
        <w:rPr>
          <w:rFonts w:ascii="Times New Roman" w:hAnsi="Times New Roman" w:cs="Times New Roman"/>
          <w:sz w:val="24"/>
          <w:szCs w:val="24"/>
        </w:rPr>
        <w:t>ально-культурное развитие Вольновского сельского поселения Полтавского муниципального района Омской области» утвержденную Постановлением № 58 от 05.10.2013 года.</w:t>
      </w:r>
    </w:p>
    <w:p w:rsidR="00C135CB" w:rsidRPr="009E7D70" w:rsidRDefault="00C135CB" w:rsidP="00C135CB">
      <w:pPr>
        <w:spacing w:after="0"/>
        <w:rPr>
          <w:rFonts w:ascii="Times New Roman" w:hAnsi="Times New Roman" w:cs="Times New Roman"/>
          <w:sz w:val="24"/>
          <w:szCs w:val="24"/>
        </w:rPr>
      </w:pPr>
    </w:p>
    <w:p w:rsidR="00C135CB" w:rsidRPr="009E7D70" w:rsidRDefault="00C135CB" w:rsidP="00C135CB">
      <w:pPr>
        <w:spacing w:after="0"/>
        <w:rPr>
          <w:rFonts w:ascii="Times New Roman" w:hAnsi="Times New Roman" w:cs="Times New Roman"/>
          <w:sz w:val="24"/>
          <w:szCs w:val="24"/>
        </w:rPr>
      </w:pPr>
    </w:p>
    <w:p w:rsidR="00C135CB" w:rsidRPr="009E7D70" w:rsidRDefault="00C135CB" w:rsidP="00C135CB">
      <w:pPr>
        <w:spacing w:after="0"/>
        <w:jc w:val="both"/>
        <w:rPr>
          <w:rFonts w:ascii="Times New Roman" w:hAnsi="Times New Roman" w:cs="Times New Roman"/>
          <w:sz w:val="24"/>
          <w:szCs w:val="24"/>
        </w:rPr>
      </w:pPr>
      <w:r w:rsidRPr="009E7D70">
        <w:rPr>
          <w:rFonts w:ascii="Times New Roman" w:hAnsi="Times New Roman" w:cs="Times New Roman"/>
          <w:sz w:val="24"/>
          <w:szCs w:val="24"/>
        </w:rPr>
        <w:tab/>
        <w:t>Руководствуясь статьей 179 Бюджетного кодекса Российской Федерации, постановлением Администрации Вольновского сельского поселения № 36 от 09 августа 2013 года «Об утверждении Порядка принятия решений о разработке  муниципальных программ Вольновского сельского поселения, их формирования и реализации»,</w:t>
      </w:r>
    </w:p>
    <w:p w:rsidR="00C135CB" w:rsidRPr="009E7D70" w:rsidRDefault="00C135CB" w:rsidP="00C135CB">
      <w:pPr>
        <w:spacing w:after="0"/>
        <w:ind w:right="28"/>
        <w:jc w:val="both"/>
        <w:rPr>
          <w:rFonts w:ascii="Times New Roman" w:hAnsi="Times New Roman" w:cs="Times New Roman"/>
          <w:sz w:val="24"/>
          <w:szCs w:val="24"/>
        </w:rPr>
      </w:pPr>
    </w:p>
    <w:p w:rsidR="00C135CB" w:rsidRPr="009E7D70" w:rsidRDefault="00C135CB" w:rsidP="00BB0D3F">
      <w:pPr>
        <w:spacing w:after="0"/>
        <w:ind w:firstLine="709"/>
        <w:jc w:val="both"/>
        <w:rPr>
          <w:rFonts w:ascii="Times New Roman" w:hAnsi="Times New Roman" w:cs="Times New Roman"/>
          <w:sz w:val="24"/>
          <w:szCs w:val="24"/>
        </w:rPr>
      </w:pPr>
      <w:r w:rsidRPr="009E7D70">
        <w:rPr>
          <w:rFonts w:ascii="Times New Roman" w:hAnsi="Times New Roman" w:cs="Times New Roman"/>
          <w:caps/>
          <w:sz w:val="24"/>
          <w:szCs w:val="24"/>
        </w:rPr>
        <w:t>Постановля</w:t>
      </w:r>
      <w:r w:rsidR="00BF3496" w:rsidRPr="009E7D70">
        <w:rPr>
          <w:rFonts w:ascii="Times New Roman" w:hAnsi="Times New Roman" w:cs="Times New Roman"/>
          <w:caps/>
          <w:sz w:val="24"/>
          <w:szCs w:val="24"/>
        </w:rPr>
        <w:t>Ю</w:t>
      </w:r>
      <w:r w:rsidRPr="009E7D70">
        <w:rPr>
          <w:rFonts w:ascii="Times New Roman" w:hAnsi="Times New Roman" w:cs="Times New Roman"/>
          <w:sz w:val="24"/>
          <w:szCs w:val="24"/>
        </w:rPr>
        <w:t>:</w:t>
      </w:r>
    </w:p>
    <w:p w:rsidR="00C135CB" w:rsidRPr="009E7D70" w:rsidRDefault="00C135CB" w:rsidP="00BB0D3F">
      <w:pPr>
        <w:spacing w:after="0"/>
        <w:ind w:firstLine="709"/>
        <w:jc w:val="both"/>
        <w:rPr>
          <w:rFonts w:ascii="Times New Roman" w:hAnsi="Times New Roman" w:cs="Times New Roman"/>
          <w:sz w:val="24"/>
          <w:szCs w:val="24"/>
        </w:rPr>
      </w:pPr>
    </w:p>
    <w:p w:rsidR="00BF3496" w:rsidRPr="009E7D70" w:rsidRDefault="00C135CB" w:rsidP="00BB0D3F">
      <w:pPr>
        <w:pStyle w:val="a7"/>
        <w:ind w:firstLine="709"/>
        <w:jc w:val="both"/>
        <w:rPr>
          <w:sz w:val="24"/>
        </w:rPr>
      </w:pPr>
      <w:r w:rsidRPr="009E7D70">
        <w:rPr>
          <w:sz w:val="24"/>
        </w:rPr>
        <w:t xml:space="preserve">Внести изменения в  муниципальную целевую программу «Социально-культурное развитие Вольновского сельского поселения» </w:t>
      </w:r>
      <w:r w:rsidR="00BF3496" w:rsidRPr="009E7D70">
        <w:rPr>
          <w:sz w:val="24"/>
        </w:rPr>
        <w:t>Полтавского муниципального района Омской области", изложив её в редакции согласно приложению к настоящему Постановлению.</w:t>
      </w:r>
    </w:p>
    <w:p w:rsidR="00C135CB" w:rsidRPr="009E7D70" w:rsidRDefault="00C135CB" w:rsidP="00C135CB">
      <w:pPr>
        <w:pStyle w:val="a3"/>
        <w:numPr>
          <w:ilvl w:val="0"/>
          <w:numId w:val="1"/>
        </w:numPr>
        <w:ind w:left="705" w:hanging="425"/>
        <w:jc w:val="both"/>
        <w:rPr>
          <w:rFonts w:ascii="Times New Roman" w:hAnsi="Times New Roman"/>
          <w:sz w:val="24"/>
          <w:szCs w:val="24"/>
        </w:rPr>
      </w:pPr>
    </w:p>
    <w:p w:rsidR="00C135CB" w:rsidRPr="009E7D70" w:rsidRDefault="00C135CB" w:rsidP="00C135CB">
      <w:pPr>
        <w:pStyle w:val="a3"/>
        <w:numPr>
          <w:ilvl w:val="0"/>
          <w:numId w:val="1"/>
        </w:numPr>
        <w:jc w:val="both"/>
        <w:rPr>
          <w:rFonts w:ascii="Times New Roman" w:hAnsi="Times New Roman"/>
          <w:sz w:val="24"/>
          <w:szCs w:val="24"/>
        </w:rPr>
      </w:pPr>
      <w:r w:rsidRPr="009E7D70">
        <w:rPr>
          <w:rFonts w:ascii="Times New Roman" w:hAnsi="Times New Roman"/>
          <w:sz w:val="24"/>
          <w:szCs w:val="24"/>
        </w:rPr>
        <w:t>Предусмотреть в местном бюджете финансирование намеченных мероприятий.</w:t>
      </w:r>
    </w:p>
    <w:p w:rsidR="00C135CB" w:rsidRPr="009E7D70" w:rsidRDefault="00C135CB" w:rsidP="00C135CB">
      <w:pPr>
        <w:pStyle w:val="a4"/>
      </w:pPr>
    </w:p>
    <w:p w:rsidR="00C135CB" w:rsidRPr="009E7D70" w:rsidRDefault="00C135CB" w:rsidP="00C135CB">
      <w:pPr>
        <w:pStyle w:val="a3"/>
        <w:numPr>
          <w:ilvl w:val="0"/>
          <w:numId w:val="1"/>
        </w:numPr>
        <w:jc w:val="both"/>
        <w:rPr>
          <w:rFonts w:ascii="Times New Roman" w:hAnsi="Times New Roman"/>
          <w:sz w:val="24"/>
          <w:szCs w:val="24"/>
        </w:rPr>
      </w:pPr>
      <w:bookmarkStart w:id="0" w:name="sub_3"/>
      <w:r w:rsidRPr="009E7D70">
        <w:rPr>
          <w:rFonts w:ascii="Times New Roman" w:hAnsi="Times New Roman"/>
          <w:sz w:val="24"/>
          <w:szCs w:val="24"/>
        </w:rPr>
        <w:t>Настоящее постановление вступает в силу со дня подписания.</w:t>
      </w:r>
    </w:p>
    <w:p w:rsidR="00C135CB" w:rsidRPr="009E7D70" w:rsidRDefault="00C135CB" w:rsidP="00C135CB">
      <w:pPr>
        <w:pStyle w:val="a3"/>
        <w:ind w:left="1155"/>
        <w:jc w:val="both"/>
        <w:rPr>
          <w:rFonts w:ascii="Times New Roman" w:hAnsi="Times New Roman"/>
          <w:sz w:val="24"/>
          <w:szCs w:val="24"/>
        </w:rPr>
      </w:pPr>
    </w:p>
    <w:bookmarkEnd w:id="0"/>
    <w:p w:rsidR="00C135CB" w:rsidRPr="009E7D70" w:rsidRDefault="00C135CB" w:rsidP="00C135CB">
      <w:pPr>
        <w:pStyle w:val="a3"/>
        <w:numPr>
          <w:ilvl w:val="0"/>
          <w:numId w:val="1"/>
        </w:numPr>
        <w:jc w:val="both"/>
        <w:rPr>
          <w:rFonts w:ascii="Times New Roman" w:hAnsi="Times New Roman"/>
          <w:sz w:val="24"/>
          <w:szCs w:val="24"/>
        </w:rPr>
      </w:pPr>
      <w:r w:rsidRPr="009E7D70">
        <w:rPr>
          <w:rFonts w:ascii="Times New Roman" w:hAnsi="Times New Roman"/>
          <w:sz w:val="24"/>
          <w:szCs w:val="24"/>
        </w:rPr>
        <w:t xml:space="preserve"> </w:t>
      </w:r>
      <w:proofErr w:type="gramStart"/>
      <w:r w:rsidRPr="009E7D70">
        <w:rPr>
          <w:rFonts w:ascii="Times New Roman" w:hAnsi="Times New Roman"/>
          <w:sz w:val="24"/>
          <w:szCs w:val="24"/>
        </w:rPr>
        <w:t>Контроль за</w:t>
      </w:r>
      <w:proofErr w:type="gramEnd"/>
      <w:r w:rsidRPr="009E7D70">
        <w:rPr>
          <w:rFonts w:ascii="Times New Roman" w:hAnsi="Times New Roman"/>
          <w:sz w:val="24"/>
          <w:szCs w:val="24"/>
        </w:rPr>
        <w:t xml:space="preserve"> исполнением настоящего постановления оставляю за собой.</w:t>
      </w:r>
    </w:p>
    <w:p w:rsidR="00C135CB" w:rsidRPr="009E7D70" w:rsidRDefault="00C135CB" w:rsidP="00C135CB">
      <w:pPr>
        <w:pStyle w:val="a3"/>
        <w:jc w:val="both"/>
        <w:rPr>
          <w:rFonts w:ascii="Times New Roman" w:hAnsi="Times New Roman"/>
          <w:sz w:val="24"/>
          <w:szCs w:val="24"/>
        </w:rPr>
      </w:pPr>
    </w:p>
    <w:p w:rsidR="00C135CB" w:rsidRPr="009E7D70" w:rsidRDefault="00C135CB" w:rsidP="00C135CB">
      <w:pPr>
        <w:spacing w:after="0"/>
        <w:rPr>
          <w:rFonts w:ascii="Times New Roman" w:hAnsi="Times New Roman" w:cs="Times New Roman"/>
          <w:sz w:val="24"/>
          <w:szCs w:val="24"/>
        </w:rPr>
      </w:pPr>
    </w:p>
    <w:p w:rsidR="00C135CB" w:rsidRPr="009E7D70" w:rsidRDefault="00C135CB" w:rsidP="00C135CB">
      <w:pPr>
        <w:spacing w:after="0"/>
        <w:rPr>
          <w:rFonts w:ascii="Times New Roman" w:hAnsi="Times New Roman" w:cs="Times New Roman"/>
          <w:sz w:val="24"/>
          <w:szCs w:val="24"/>
        </w:rPr>
      </w:pPr>
    </w:p>
    <w:p w:rsidR="00C135CB" w:rsidRPr="009E7D70" w:rsidRDefault="00C135CB" w:rsidP="00C135CB">
      <w:pPr>
        <w:spacing w:after="0"/>
        <w:rPr>
          <w:rFonts w:ascii="Times New Roman" w:hAnsi="Times New Roman" w:cs="Times New Roman"/>
          <w:sz w:val="24"/>
          <w:szCs w:val="24"/>
        </w:rPr>
      </w:pPr>
    </w:p>
    <w:p w:rsidR="00C135CB" w:rsidRPr="009E7D70" w:rsidRDefault="00C135CB" w:rsidP="00C135CB">
      <w:pPr>
        <w:spacing w:after="0"/>
        <w:rPr>
          <w:rFonts w:ascii="Times New Roman" w:hAnsi="Times New Roman" w:cs="Times New Roman"/>
          <w:sz w:val="24"/>
          <w:szCs w:val="24"/>
        </w:rPr>
      </w:pPr>
    </w:p>
    <w:p w:rsidR="00C135CB" w:rsidRPr="009E7D70" w:rsidRDefault="00C135CB" w:rsidP="00512484">
      <w:pPr>
        <w:pStyle w:val="ConsPlusNormal0"/>
        <w:ind w:firstLine="0"/>
        <w:rPr>
          <w:rFonts w:ascii="Times New Roman" w:hAnsi="Times New Roman" w:cs="Times New Roman"/>
          <w:sz w:val="24"/>
          <w:szCs w:val="24"/>
        </w:rPr>
      </w:pPr>
      <w:r w:rsidRPr="009E7D70">
        <w:rPr>
          <w:rFonts w:ascii="Times New Roman" w:hAnsi="Times New Roman" w:cs="Times New Roman"/>
          <w:sz w:val="24"/>
          <w:szCs w:val="24"/>
        </w:rPr>
        <w:t>Глав</w:t>
      </w:r>
      <w:r w:rsidR="00BF3496" w:rsidRPr="009E7D70">
        <w:rPr>
          <w:rFonts w:ascii="Times New Roman" w:hAnsi="Times New Roman" w:cs="Times New Roman"/>
          <w:sz w:val="24"/>
          <w:szCs w:val="24"/>
        </w:rPr>
        <w:t>а</w:t>
      </w:r>
      <w:r w:rsidRPr="009E7D70">
        <w:rPr>
          <w:rFonts w:ascii="Times New Roman" w:hAnsi="Times New Roman" w:cs="Times New Roman"/>
          <w:sz w:val="24"/>
          <w:szCs w:val="24"/>
        </w:rPr>
        <w:t xml:space="preserve"> Вольновского  сельского поселения                               </w:t>
      </w:r>
      <w:r w:rsidR="00512484" w:rsidRPr="009E7D70">
        <w:rPr>
          <w:rFonts w:ascii="Times New Roman" w:hAnsi="Times New Roman" w:cs="Times New Roman"/>
          <w:sz w:val="24"/>
          <w:szCs w:val="24"/>
        </w:rPr>
        <w:t xml:space="preserve">                </w:t>
      </w:r>
      <w:r w:rsidR="00BF3496" w:rsidRPr="009E7D70">
        <w:rPr>
          <w:rFonts w:ascii="Times New Roman" w:hAnsi="Times New Roman" w:cs="Times New Roman"/>
          <w:sz w:val="24"/>
          <w:szCs w:val="24"/>
        </w:rPr>
        <w:t xml:space="preserve">           </w:t>
      </w:r>
      <w:r w:rsidR="00512484" w:rsidRPr="009E7D70">
        <w:rPr>
          <w:rFonts w:ascii="Times New Roman" w:hAnsi="Times New Roman" w:cs="Times New Roman"/>
          <w:sz w:val="24"/>
          <w:szCs w:val="24"/>
        </w:rPr>
        <w:t xml:space="preserve">  </w:t>
      </w:r>
      <w:r w:rsidR="00BF3496" w:rsidRPr="009E7D70">
        <w:rPr>
          <w:rFonts w:ascii="Times New Roman" w:hAnsi="Times New Roman" w:cs="Times New Roman"/>
          <w:sz w:val="24"/>
          <w:szCs w:val="24"/>
        </w:rPr>
        <w:t>А.П. Гревцов</w:t>
      </w:r>
    </w:p>
    <w:p w:rsidR="00C135CB" w:rsidRPr="009E7D70" w:rsidRDefault="00C135CB" w:rsidP="00C135CB">
      <w:pPr>
        <w:spacing w:after="0"/>
        <w:jc w:val="right"/>
        <w:rPr>
          <w:rFonts w:ascii="Times New Roman" w:hAnsi="Times New Roman" w:cs="Times New Roman"/>
        </w:rPr>
      </w:pPr>
      <w:r w:rsidRPr="009E7D70">
        <w:rPr>
          <w:rFonts w:ascii="Times New Roman" w:hAnsi="Times New Roman" w:cs="Times New Roman"/>
          <w:sz w:val="24"/>
          <w:szCs w:val="24"/>
        </w:rPr>
        <w:t xml:space="preserve">                                                                          </w:t>
      </w:r>
    </w:p>
    <w:p w:rsidR="00C135CB" w:rsidRPr="009E7D70" w:rsidRDefault="00C135CB" w:rsidP="00C135CB">
      <w:pPr>
        <w:jc w:val="right"/>
        <w:rPr>
          <w:rFonts w:ascii="Times New Roman" w:hAnsi="Times New Roman" w:cs="Times New Roman"/>
        </w:rPr>
      </w:pPr>
    </w:p>
    <w:p w:rsidR="00120FE7" w:rsidRPr="009E7D70" w:rsidRDefault="00120FE7">
      <w:pPr>
        <w:rPr>
          <w:rFonts w:ascii="Times New Roman" w:hAnsi="Times New Roman" w:cs="Times New Roman"/>
        </w:rPr>
      </w:pPr>
    </w:p>
    <w:p w:rsidR="009E7D70" w:rsidRPr="009E7D70" w:rsidRDefault="009E7D70" w:rsidP="009E7D70">
      <w:pPr>
        <w:pStyle w:val="ConsPlusNormal0"/>
        <w:ind w:firstLine="0"/>
        <w:jc w:val="right"/>
        <w:rPr>
          <w:rFonts w:ascii="Times New Roman" w:hAnsi="Times New Roman" w:cs="Times New Roman"/>
          <w:sz w:val="24"/>
          <w:szCs w:val="24"/>
        </w:rPr>
      </w:pPr>
      <w:r w:rsidRPr="009E7D70">
        <w:rPr>
          <w:rFonts w:ascii="Times New Roman" w:hAnsi="Times New Roman" w:cs="Times New Roman"/>
          <w:sz w:val="24"/>
          <w:szCs w:val="24"/>
        </w:rPr>
        <w:t>Приложение №1</w:t>
      </w:r>
    </w:p>
    <w:p w:rsidR="009E7D70" w:rsidRPr="009E7D70" w:rsidRDefault="009E7D70" w:rsidP="009E7D70">
      <w:pPr>
        <w:pStyle w:val="ConsPlusNormal0"/>
        <w:ind w:firstLine="0"/>
        <w:jc w:val="right"/>
        <w:rPr>
          <w:rFonts w:ascii="Times New Roman" w:hAnsi="Times New Roman" w:cs="Times New Roman"/>
          <w:sz w:val="24"/>
          <w:szCs w:val="24"/>
        </w:rPr>
      </w:pPr>
      <w:r w:rsidRPr="009E7D70">
        <w:rPr>
          <w:rFonts w:ascii="Times New Roman" w:hAnsi="Times New Roman" w:cs="Times New Roman"/>
          <w:sz w:val="24"/>
          <w:szCs w:val="24"/>
        </w:rPr>
        <w:lastRenderedPageBreak/>
        <w:t xml:space="preserve"> к постановлению Администрации</w:t>
      </w:r>
    </w:p>
    <w:p w:rsidR="009E7D70" w:rsidRPr="009E7D70" w:rsidRDefault="009E7D70" w:rsidP="009E7D70">
      <w:pPr>
        <w:pStyle w:val="ConsPlusNormal0"/>
        <w:ind w:firstLine="0"/>
        <w:jc w:val="right"/>
        <w:rPr>
          <w:rFonts w:ascii="Times New Roman" w:hAnsi="Times New Roman" w:cs="Times New Roman"/>
          <w:sz w:val="24"/>
          <w:szCs w:val="24"/>
        </w:rPr>
      </w:pPr>
      <w:r w:rsidRPr="009E7D70">
        <w:rPr>
          <w:rFonts w:ascii="Times New Roman" w:hAnsi="Times New Roman" w:cs="Times New Roman"/>
          <w:sz w:val="24"/>
          <w:szCs w:val="24"/>
        </w:rPr>
        <w:t>Вольновского сельского поселения</w:t>
      </w:r>
    </w:p>
    <w:p w:rsidR="009E7D70" w:rsidRPr="009E7D70" w:rsidRDefault="009E7D70" w:rsidP="009E7D70">
      <w:pPr>
        <w:pStyle w:val="ConsPlusNormal0"/>
        <w:ind w:firstLine="0"/>
        <w:jc w:val="right"/>
        <w:rPr>
          <w:rFonts w:ascii="Times New Roman" w:hAnsi="Times New Roman" w:cs="Times New Roman"/>
          <w:sz w:val="24"/>
          <w:szCs w:val="24"/>
        </w:rPr>
      </w:pPr>
      <w:r w:rsidRPr="009E7D70">
        <w:rPr>
          <w:rFonts w:ascii="Times New Roman" w:hAnsi="Times New Roman" w:cs="Times New Roman"/>
          <w:sz w:val="24"/>
          <w:szCs w:val="24"/>
        </w:rPr>
        <w:t>№ 30 от 24 июня 2024г.</w:t>
      </w:r>
    </w:p>
    <w:p w:rsidR="009E7D70" w:rsidRPr="009E7D70" w:rsidRDefault="009E7D70" w:rsidP="009E7D70">
      <w:pPr>
        <w:pStyle w:val="ConsPlusNonformat"/>
        <w:jc w:val="center"/>
        <w:rPr>
          <w:rFonts w:ascii="Times New Roman" w:hAnsi="Times New Roman" w:cs="Times New Roman"/>
          <w:b/>
          <w:sz w:val="24"/>
          <w:szCs w:val="24"/>
        </w:rPr>
      </w:pPr>
    </w:p>
    <w:p w:rsidR="009E7D70" w:rsidRPr="009E7D70" w:rsidRDefault="009E7D70" w:rsidP="009E7D70">
      <w:pPr>
        <w:pStyle w:val="ConsPlusNonformat"/>
        <w:jc w:val="center"/>
        <w:rPr>
          <w:rFonts w:ascii="Times New Roman" w:hAnsi="Times New Roman" w:cs="Times New Roman"/>
          <w:b/>
          <w:sz w:val="24"/>
          <w:szCs w:val="24"/>
        </w:rPr>
      </w:pPr>
      <w:r w:rsidRPr="009E7D70">
        <w:rPr>
          <w:rFonts w:ascii="Times New Roman" w:hAnsi="Times New Roman" w:cs="Times New Roman"/>
          <w:b/>
          <w:sz w:val="24"/>
          <w:szCs w:val="24"/>
        </w:rPr>
        <w:t>Муниципальная программа Вольновского сельского поселения</w:t>
      </w:r>
    </w:p>
    <w:p w:rsidR="009E7D70" w:rsidRPr="009E7D70" w:rsidRDefault="009E7D70" w:rsidP="009E7D70">
      <w:pPr>
        <w:pStyle w:val="ConsPlusNonformat"/>
        <w:jc w:val="center"/>
        <w:rPr>
          <w:rFonts w:ascii="Times New Roman" w:hAnsi="Times New Roman" w:cs="Times New Roman"/>
          <w:b/>
          <w:sz w:val="24"/>
          <w:szCs w:val="24"/>
        </w:rPr>
      </w:pPr>
      <w:r w:rsidRPr="009E7D70">
        <w:rPr>
          <w:rFonts w:ascii="Times New Roman" w:hAnsi="Times New Roman" w:cs="Times New Roman"/>
          <w:b/>
          <w:sz w:val="24"/>
          <w:szCs w:val="24"/>
        </w:rPr>
        <w:t xml:space="preserve"> «</w:t>
      </w:r>
      <w:proofErr w:type="spellStart"/>
      <w:r w:rsidRPr="009E7D70">
        <w:rPr>
          <w:rFonts w:ascii="Times New Roman" w:hAnsi="Times New Roman" w:cs="Times New Roman"/>
          <w:b/>
          <w:sz w:val="24"/>
          <w:szCs w:val="24"/>
        </w:rPr>
        <w:t>Соцально-культурное</w:t>
      </w:r>
      <w:proofErr w:type="spellEnd"/>
      <w:r w:rsidRPr="009E7D70">
        <w:rPr>
          <w:rFonts w:ascii="Times New Roman" w:hAnsi="Times New Roman" w:cs="Times New Roman"/>
          <w:b/>
          <w:sz w:val="24"/>
          <w:szCs w:val="24"/>
        </w:rPr>
        <w:t xml:space="preserve"> развитие Вольновского сельского поселения Полтавского муниципального района Омской области»</w:t>
      </w:r>
    </w:p>
    <w:p w:rsidR="009E7D70" w:rsidRPr="009E7D70" w:rsidRDefault="009E7D70" w:rsidP="009E7D70">
      <w:pPr>
        <w:pStyle w:val="ConsPlusNonformat"/>
        <w:jc w:val="center"/>
        <w:rPr>
          <w:rFonts w:ascii="Times New Roman" w:hAnsi="Times New Roman" w:cs="Times New Roman"/>
          <w:sz w:val="24"/>
          <w:szCs w:val="24"/>
        </w:rPr>
      </w:pP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1. ПАСПОРТ</w:t>
      </w: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муниципальной программы Вольновского сельского поселения</w:t>
      </w: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w:t>
      </w:r>
      <w:proofErr w:type="spellStart"/>
      <w:r w:rsidRPr="009E7D70">
        <w:rPr>
          <w:rFonts w:ascii="Times New Roman" w:hAnsi="Times New Roman" w:cs="Times New Roman"/>
          <w:b/>
        </w:rPr>
        <w:t>Соцально-культурное</w:t>
      </w:r>
      <w:proofErr w:type="spellEnd"/>
      <w:r w:rsidRPr="009E7D70">
        <w:rPr>
          <w:rFonts w:ascii="Times New Roman" w:hAnsi="Times New Roman" w:cs="Times New Roman"/>
          <w:b/>
        </w:rPr>
        <w:t xml:space="preserve"> развитие Вольновского сельского поселения Полтавского муниципального района Омской области»</w:t>
      </w:r>
    </w:p>
    <w:p w:rsidR="009E7D70" w:rsidRPr="009E7D70" w:rsidRDefault="009E7D70" w:rsidP="009E7D70">
      <w:pPr>
        <w:pStyle w:val="ConsPlusNonformat"/>
        <w:jc w:val="center"/>
        <w:rPr>
          <w:rFonts w:ascii="Times New Roman" w:hAnsi="Times New Roman" w:cs="Times New Roman"/>
          <w:sz w:val="24"/>
          <w:szCs w:val="24"/>
        </w:rPr>
      </w:pPr>
    </w:p>
    <w:tbl>
      <w:tblPr>
        <w:tblW w:w="9513" w:type="dxa"/>
        <w:tblLook w:val="0000"/>
      </w:tblPr>
      <w:tblGrid>
        <w:gridCol w:w="3843"/>
        <w:gridCol w:w="5670"/>
      </w:tblGrid>
      <w:tr w:rsidR="009E7D70" w:rsidRPr="009E7D70" w:rsidTr="009E7D70">
        <w:trPr>
          <w:trHeight w:val="112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Наименование муниципальной программы Вольновского сельского поселения (дале</w:t>
            </w:r>
            <w:proofErr w:type="gramStart"/>
            <w:r w:rsidRPr="009E7D70">
              <w:rPr>
                <w:rFonts w:ascii="Times New Roman" w:hAnsi="Times New Roman" w:cs="Times New Roman"/>
              </w:rPr>
              <w:t>е-</w:t>
            </w:r>
            <w:proofErr w:type="gramEnd"/>
            <w:r w:rsidRPr="009E7D70">
              <w:rPr>
                <w:rFonts w:ascii="Times New Roman" w:hAnsi="Times New Roman" w:cs="Times New Roman"/>
              </w:rPr>
              <w:t xml:space="preserve"> муниципальная программа)</w:t>
            </w:r>
          </w:p>
        </w:tc>
        <w:tc>
          <w:tcPr>
            <w:tcW w:w="5670" w:type="dxa"/>
            <w:tcBorders>
              <w:top w:val="single" w:sz="4" w:space="0" w:color="auto"/>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sz w:val="28"/>
                <w:szCs w:val="28"/>
              </w:rPr>
            </w:pPr>
            <w:proofErr w:type="spellStart"/>
            <w:r w:rsidRPr="009E7D70">
              <w:rPr>
                <w:rFonts w:ascii="Times New Roman" w:hAnsi="Times New Roman" w:cs="Times New Roman"/>
              </w:rPr>
              <w:t>Соцально-культурное</w:t>
            </w:r>
            <w:proofErr w:type="spellEnd"/>
            <w:r w:rsidRPr="009E7D70">
              <w:rPr>
                <w:rFonts w:ascii="Times New Roman" w:hAnsi="Times New Roman" w:cs="Times New Roman"/>
              </w:rPr>
              <w:t xml:space="preserve"> развитие Вольновского сельского поселения Полтавского муниципального района Омской области </w:t>
            </w:r>
          </w:p>
        </w:tc>
      </w:tr>
      <w:tr w:rsidR="009E7D70" w:rsidRPr="009E7D70" w:rsidTr="009E7D70">
        <w:trPr>
          <w:trHeight w:val="1500"/>
        </w:trPr>
        <w:tc>
          <w:tcPr>
            <w:tcW w:w="3843" w:type="dxa"/>
            <w:tcBorders>
              <w:top w:val="nil"/>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Наименование исполнительно-распорядительного органа Вольновского сельского поселения, являющегося ответственным исполнителем муниципальной программы</w:t>
            </w:r>
          </w:p>
        </w:tc>
        <w:tc>
          <w:tcPr>
            <w:tcW w:w="5670" w:type="dxa"/>
            <w:tcBorders>
              <w:top w:val="nil"/>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sz w:val="28"/>
                <w:szCs w:val="28"/>
              </w:rPr>
            </w:pPr>
            <w:r w:rsidRPr="009E7D70">
              <w:rPr>
                <w:rFonts w:ascii="Times New Roman" w:hAnsi="Times New Roman" w:cs="Times New Roman"/>
                <w:sz w:val="28"/>
                <w:szCs w:val="28"/>
              </w:rPr>
              <w:t> </w:t>
            </w:r>
            <w:r w:rsidRPr="009E7D70">
              <w:rPr>
                <w:rFonts w:ascii="Times New Roman" w:hAnsi="Times New Roman" w:cs="Times New Roman"/>
              </w:rPr>
              <w:t>Администрация муниципального образования Вольновского сельского поселения Полтавского муниципального района Омской области (далее Администрация Вольновского сельского поселения)</w:t>
            </w:r>
          </w:p>
        </w:tc>
      </w:tr>
      <w:tr w:rsidR="009E7D70" w:rsidRPr="009E7D70" w:rsidTr="009E7D70">
        <w:trPr>
          <w:trHeight w:val="1140"/>
        </w:trPr>
        <w:tc>
          <w:tcPr>
            <w:tcW w:w="3843" w:type="dxa"/>
            <w:tcBorders>
              <w:top w:val="nil"/>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Наименование исполнительно-распорядительного органа Вольновского сельского поселения, являющегося соисполнителем муниципальной программы</w:t>
            </w:r>
          </w:p>
        </w:tc>
        <w:tc>
          <w:tcPr>
            <w:tcW w:w="5670" w:type="dxa"/>
            <w:tcBorders>
              <w:top w:val="nil"/>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sz w:val="28"/>
                <w:szCs w:val="28"/>
              </w:rPr>
            </w:pPr>
            <w:r w:rsidRPr="009E7D70">
              <w:rPr>
                <w:rFonts w:ascii="Times New Roman" w:hAnsi="Times New Roman" w:cs="Times New Roman"/>
                <w:sz w:val="28"/>
                <w:szCs w:val="28"/>
              </w:rPr>
              <w:t>  </w:t>
            </w:r>
            <w:r w:rsidRPr="009E7D70">
              <w:rPr>
                <w:rFonts w:ascii="Times New Roman" w:hAnsi="Times New Roman" w:cs="Times New Roman"/>
              </w:rPr>
              <w:t>Администрация Вольновского сельского поселения</w:t>
            </w:r>
          </w:p>
        </w:tc>
      </w:tr>
      <w:tr w:rsidR="009E7D70" w:rsidRPr="009E7D70" w:rsidTr="009E7D70">
        <w:trPr>
          <w:trHeight w:val="375"/>
        </w:trPr>
        <w:tc>
          <w:tcPr>
            <w:tcW w:w="3843" w:type="dxa"/>
            <w:tcBorders>
              <w:top w:val="nil"/>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Сроки реализации муниципальной программы</w:t>
            </w:r>
          </w:p>
        </w:tc>
        <w:tc>
          <w:tcPr>
            <w:tcW w:w="5670" w:type="dxa"/>
            <w:tcBorders>
              <w:top w:val="nil"/>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sz w:val="28"/>
                <w:szCs w:val="28"/>
              </w:rPr>
            </w:pPr>
            <w:r w:rsidRPr="009E7D70">
              <w:rPr>
                <w:rFonts w:ascii="Times New Roman" w:hAnsi="Times New Roman" w:cs="Times New Roman"/>
              </w:rPr>
              <w:t>2019-2026 годы</w:t>
            </w:r>
          </w:p>
        </w:tc>
      </w:tr>
      <w:tr w:rsidR="009E7D70" w:rsidRPr="009E7D70" w:rsidTr="009E7D70">
        <w:trPr>
          <w:trHeight w:val="375"/>
        </w:trPr>
        <w:tc>
          <w:tcPr>
            <w:tcW w:w="3843" w:type="dxa"/>
            <w:tcBorders>
              <w:top w:val="nil"/>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Цель муниципальной программы</w:t>
            </w:r>
          </w:p>
        </w:tc>
        <w:tc>
          <w:tcPr>
            <w:tcW w:w="5670" w:type="dxa"/>
            <w:tcBorders>
              <w:top w:val="nil"/>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sz w:val="28"/>
                <w:szCs w:val="28"/>
              </w:rPr>
            </w:pPr>
            <w:r w:rsidRPr="009E7D70">
              <w:rPr>
                <w:rFonts w:ascii="Times New Roman" w:hAnsi="Times New Roman" w:cs="Times New Roman"/>
              </w:rPr>
              <w:t>Создание благоприятных условий для социального развития Вольновского сельского поселения</w:t>
            </w:r>
          </w:p>
        </w:tc>
      </w:tr>
      <w:tr w:rsidR="009E7D70" w:rsidRPr="009E7D70" w:rsidTr="009E7D70">
        <w:trPr>
          <w:trHeight w:val="375"/>
        </w:trPr>
        <w:tc>
          <w:tcPr>
            <w:tcW w:w="3843" w:type="dxa"/>
            <w:tcBorders>
              <w:top w:val="nil"/>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Задачи муниципальной программы</w:t>
            </w:r>
          </w:p>
        </w:tc>
        <w:tc>
          <w:tcPr>
            <w:tcW w:w="5670" w:type="dxa"/>
            <w:tcBorders>
              <w:top w:val="nil"/>
              <w:left w:val="nil"/>
              <w:bottom w:val="single" w:sz="4" w:space="0" w:color="auto"/>
              <w:right w:val="single" w:sz="4" w:space="0" w:color="auto"/>
            </w:tcBorders>
            <w:shd w:val="clear" w:color="auto" w:fill="auto"/>
          </w:tcPr>
          <w:p w:rsidR="009E7D70" w:rsidRPr="009E7D70" w:rsidRDefault="009E7D70" w:rsidP="009E7D70">
            <w:pPr>
              <w:pStyle w:val="a7"/>
              <w:jc w:val="both"/>
              <w:rPr>
                <w:sz w:val="24"/>
              </w:rPr>
            </w:pPr>
            <w:r w:rsidRPr="009E7D70">
              <w:rPr>
                <w:sz w:val="24"/>
              </w:rPr>
              <w:t>- Обеспечение социальной защиты населения, повышение благосостояния граждан;</w:t>
            </w:r>
          </w:p>
          <w:p w:rsidR="009E7D70" w:rsidRPr="009E7D70" w:rsidRDefault="009E7D70" w:rsidP="009E7D70">
            <w:pPr>
              <w:pStyle w:val="a7"/>
              <w:jc w:val="both"/>
              <w:rPr>
                <w:sz w:val="24"/>
              </w:rPr>
            </w:pPr>
            <w:r w:rsidRPr="009E7D70">
              <w:rPr>
                <w:sz w:val="24"/>
              </w:rPr>
              <w:t>- Создание условий для выдвижения способных и компетентных молодых людей в различных сферах общественной жизни;</w:t>
            </w:r>
          </w:p>
          <w:p w:rsidR="009E7D70" w:rsidRPr="009E7D70" w:rsidRDefault="009E7D70" w:rsidP="009E7D70">
            <w:pPr>
              <w:pStyle w:val="a7"/>
              <w:jc w:val="both"/>
              <w:rPr>
                <w:sz w:val="24"/>
              </w:rPr>
            </w:pPr>
            <w:r w:rsidRPr="009E7D70">
              <w:rPr>
                <w:sz w:val="24"/>
              </w:rPr>
              <w:t>- Укрепление системы обеспечения пожарной безопасности и защите населения от чрезвычайных ситуаций на территории Вольновского сельского поселения.</w:t>
            </w:r>
          </w:p>
        </w:tc>
      </w:tr>
      <w:tr w:rsidR="009E7D70" w:rsidRPr="009E7D70" w:rsidTr="009E7D70">
        <w:trPr>
          <w:trHeight w:val="375"/>
        </w:trPr>
        <w:tc>
          <w:tcPr>
            <w:tcW w:w="3843" w:type="dxa"/>
            <w:tcBorders>
              <w:top w:val="nil"/>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Подпрограммы муниципальной программы</w:t>
            </w:r>
          </w:p>
        </w:tc>
        <w:tc>
          <w:tcPr>
            <w:tcW w:w="5670" w:type="dxa"/>
            <w:tcBorders>
              <w:top w:val="nil"/>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1. Содействие занятости населения в Вольновском сельском поселении Полтавского муниципального района Омской области.</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lastRenderedPageBreak/>
              <w:t xml:space="preserve"> 2. Развитие молодежной политики, культуры, физической культуры и спорта на территории Вольновского сельского поселения Полтавского муниципального района Омской области.</w:t>
            </w:r>
          </w:p>
          <w:p w:rsidR="009E7D70" w:rsidRPr="009E7D70" w:rsidRDefault="009E7D70" w:rsidP="009E7D70">
            <w:pPr>
              <w:jc w:val="both"/>
              <w:rPr>
                <w:rFonts w:ascii="Times New Roman" w:hAnsi="Times New Roman" w:cs="Times New Roman"/>
                <w:szCs w:val="20"/>
              </w:rPr>
            </w:pPr>
            <w:r w:rsidRPr="009E7D70">
              <w:rPr>
                <w:rFonts w:ascii="Times New Roman" w:hAnsi="Times New Roman" w:cs="Times New Roman"/>
              </w:rPr>
              <w:t>3. Борьба с пожарами, чрезвычайными ситуациями, укрепление материально-технической базы и социальная защита населения Вольновского сельского поселения.</w:t>
            </w:r>
          </w:p>
        </w:tc>
      </w:tr>
      <w:tr w:rsidR="009E7D70" w:rsidRPr="009E7D70" w:rsidTr="009E7D70">
        <w:trPr>
          <w:trHeight w:val="750"/>
        </w:trPr>
        <w:tc>
          <w:tcPr>
            <w:tcW w:w="3843" w:type="dxa"/>
            <w:tcBorders>
              <w:top w:val="single" w:sz="4" w:space="0" w:color="auto"/>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lastRenderedPageBreak/>
              <w:t>Объемы и источники финансирования муниципальной программы в целом и по годам ее реализации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E7D70" w:rsidRPr="009E7D70" w:rsidRDefault="009E7D70" w:rsidP="009E7D70">
            <w:pPr>
              <w:pStyle w:val="a7"/>
              <w:jc w:val="both"/>
              <w:rPr>
                <w:sz w:val="24"/>
              </w:rPr>
            </w:pPr>
            <w:r w:rsidRPr="009E7D70">
              <w:rPr>
                <w:sz w:val="24"/>
              </w:rPr>
              <w:t xml:space="preserve">  Общие расходы на реализацию программы на 2019 - 2026 годы составят 4 233 604,71 рублей, </w:t>
            </w:r>
          </w:p>
          <w:p w:rsidR="009E7D70" w:rsidRPr="009E7D70" w:rsidRDefault="009E7D70" w:rsidP="009E7D70">
            <w:pPr>
              <w:pStyle w:val="a7"/>
              <w:jc w:val="both"/>
              <w:rPr>
                <w:b/>
                <w:sz w:val="24"/>
              </w:rPr>
            </w:pPr>
            <w:r w:rsidRPr="009E7D70">
              <w:rPr>
                <w:sz w:val="24"/>
              </w:rPr>
              <w:t>в том числе:</w:t>
            </w:r>
          </w:p>
          <w:p w:rsidR="009E7D70" w:rsidRPr="009E7D70" w:rsidRDefault="009E7D70" w:rsidP="009E7D70">
            <w:pPr>
              <w:pStyle w:val="a7"/>
              <w:jc w:val="both"/>
              <w:rPr>
                <w:sz w:val="24"/>
              </w:rPr>
            </w:pPr>
            <w:r w:rsidRPr="009E7D70">
              <w:rPr>
                <w:sz w:val="24"/>
              </w:rPr>
              <w:t xml:space="preserve"> 2019 год – 338 529,44 руб.                                                                                                 </w:t>
            </w:r>
          </w:p>
          <w:p w:rsidR="009E7D70" w:rsidRPr="009E7D70" w:rsidRDefault="009E7D70" w:rsidP="009E7D70">
            <w:pPr>
              <w:pStyle w:val="a7"/>
              <w:jc w:val="both"/>
              <w:rPr>
                <w:sz w:val="24"/>
              </w:rPr>
            </w:pPr>
            <w:r w:rsidRPr="009E7D70">
              <w:rPr>
                <w:sz w:val="24"/>
              </w:rPr>
              <w:t xml:space="preserve"> 2020 год – 359 244,57 руб. </w:t>
            </w:r>
          </w:p>
          <w:p w:rsidR="009E7D70" w:rsidRPr="009E7D70" w:rsidRDefault="009E7D70" w:rsidP="009E7D70">
            <w:pPr>
              <w:pStyle w:val="a7"/>
              <w:jc w:val="both"/>
              <w:rPr>
                <w:sz w:val="24"/>
              </w:rPr>
            </w:pPr>
            <w:r w:rsidRPr="009E7D70">
              <w:rPr>
                <w:sz w:val="24"/>
              </w:rPr>
              <w:t xml:space="preserve"> 2021 год – 842 398,98 руб.</w:t>
            </w:r>
          </w:p>
          <w:p w:rsidR="009E7D70" w:rsidRPr="009E7D70" w:rsidRDefault="009E7D70" w:rsidP="009E7D70">
            <w:pPr>
              <w:pStyle w:val="a7"/>
              <w:jc w:val="both"/>
              <w:rPr>
                <w:sz w:val="24"/>
              </w:rPr>
            </w:pPr>
            <w:r w:rsidRPr="009E7D70">
              <w:rPr>
                <w:sz w:val="24"/>
              </w:rPr>
              <w:t xml:space="preserve"> 2022 год – 755 030,70 руб.</w:t>
            </w:r>
          </w:p>
          <w:p w:rsidR="009E7D70" w:rsidRPr="009E7D70" w:rsidRDefault="009E7D70" w:rsidP="009E7D70">
            <w:pPr>
              <w:pStyle w:val="a7"/>
              <w:jc w:val="both"/>
              <w:rPr>
                <w:sz w:val="24"/>
              </w:rPr>
            </w:pPr>
            <w:r w:rsidRPr="009E7D70">
              <w:rPr>
                <w:sz w:val="24"/>
              </w:rPr>
              <w:t xml:space="preserve"> 2023 год – 663 440,05 руб.</w:t>
            </w:r>
          </w:p>
          <w:p w:rsidR="009E7D70" w:rsidRPr="009E7D70" w:rsidRDefault="009E7D70" w:rsidP="009E7D70">
            <w:pPr>
              <w:pStyle w:val="a7"/>
              <w:jc w:val="both"/>
              <w:rPr>
                <w:sz w:val="24"/>
              </w:rPr>
            </w:pPr>
            <w:r w:rsidRPr="009E7D70">
              <w:rPr>
                <w:sz w:val="24"/>
              </w:rPr>
              <w:t xml:space="preserve"> 2024 год – 736 287,90 руб.</w:t>
            </w:r>
          </w:p>
          <w:p w:rsidR="009E7D70" w:rsidRPr="009E7D70" w:rsidRDefault="009E7D70" w:rsidP="009E7D70">
            <w:pPr>
              <w:pStyle w:val="a7"/>
              <w:jc w:val="both"/>
              <w:rPr>
                <w:sz w:val="24"/>
              </w:rPr>
            </w:pPr>
            <w:r w:rsidRPr="009E7D70">
              <w:rPr>
                <w:sz w:val="24"/>
              </w:rPr>
              <w:t xml:space="preserve"> 2025 год – 209 705,42 руб.</w:t>
            </w:r>
          </w:p>
          <w:p w:rsidR="009E7D70" w:rsidRPr="009E7D70" w:rsidRDefault="009E7D70" w:rsidP="009E7D70">
            <w:pPr>
              <w:pStyle w:val="a7"/>
              <w:jc w:val="both"/>
              <w:rPr>
                <w:sz w:val="24"/>
              </w:rPr>
            </w:pPr>
            <w:r w:rsidRPr="009E7D70">
              <w:rPr>
                <w:sz w:val="24"/>
              </w:rPr>
              <w:t xml:space="preserve"> 2026 год – 328 967,65 руб.</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из них расходы за счет</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налоговых и неналоговых поступлений нецелевого характера из местного бюджета – 3 873 738,72 руб., </w:t>
            </w:r>
          </w:p>
          <w:p w:rsidR="009E7D70" w:rsidRPr="009E7D70" w:rsidRDefault="009E7D70" w:rsidP="009E7D70">
            <w:pPr>
              <w:jc w:val="both"/>
              <w:rPr>
                <w:rFonts w:ascii="Times New Roman" w:hAnsi="Times New Roman" w:cs="Times New Roman"/>
                <w:sz w:val="26"/>
                <w:szCs w:val="26"/>
              </w:rPr>
            </w:pPr>
            <w:r w:rsidRPr="009E7D70">
              <w:rPr>
                <w:rFonts w:ascii="Times New Roman" w:hAnsi="Times New Roman" w:cs="Times New Roman"/>
              </w:rPr>
              <w:t>в том числе по годам</w:t>
            </w:r>
            <w:r w:rsidRPr="009E7D70">
              <w:rPr>
                <w:rFonts w:ascii="Times New Roman" w:hAnsi="Times New Roman" w:cs="Times New Roman"/>
                <w:sz w:val="26"/>
                <w:szCs w:val="26"/>
              </w:rPr>
              <w:t>:</w:t>
            </w:r>
          </w:p>
          <w:p w:rsidR="009E7D70" w:rsidRPr="009E7D70" w:rsidRDefault="009E7D70" w:rsidP="009E7D70">
            <w:pPr>
              <w:pStyle w:val="a7"/>
              <w:jc w:val="both"/>
              <w:rPr>
                <w:sz w:val="24"/>
              </w:rPr>
            </w:pPr>
            <w:r w:rsidRPr="009E7D70">
              <w:rPr>
                <w:sz w:val="24"/>
              </w:rPr>
              <w:t xml:space="preserve"> 2019 год – 216 500,12 руб.</w:t>
            </w:r>
          </w:p>
          <w:p w:rsidR="009E7D70" w:rsidRPr="009E7D70" w:rsidRDefault="009E7D70" w:rsidP="009E7D70">
            <w:pPr>
              <w:pStyle w:val="a7"/>
              <w:jc w:val="both"/>
              <w:rPr>
                <w:sz w:val="24"/>
              </w:rPr>
            </w:pPr>
            <w:r w:rsidRPr="009E7D70">
              <w:rPr>
                <w:sz w:val="24"/>
              </w:rPr>
              <w:t xml:space="preserve"> 2020 год – 280 544,57 руб. </w:t>
            </w:r>
          </w:p>
          <w:p w:rsidR="009E7D70" w:rsidRPr="009E7D70" w:rsidRDefault="009E7D70" w:rsidP="009E7D70">
            <w:pPr>
              <w:pStyle w:val="a7"/>
              <w:jc w:val="both"/>
              <w:rPr>
                <w:sz w:val="24"/>
              </w:rPr>
            </w:pPr>
            <w:r w:rsidRPr="009E7D70">
              <w:rPr>
                <w:sz w:val="24"/>
              </w:rPr>
              <w:t xml:space="preserve"> 2021 год – 789 158,93 руб.</w:t>
            </w:r>
          </w:p>
          <w:p w:rsidR="009E7D70" w:rsidRPr="009E7D70" w:rsidRDefault="009E7D70" w:rsidP="009E7D70">
            <w:pPr>
              <w:pStyle w:val="a7"/>
              <w:jc w:val="both"/>
              <w:rPr>
                <w:sz w:val="24"/>
              </w:rPr>
            </w:pPr>
            <w:r w:rsidRPr="009E7D70">
              <w:rPr>
                <w:sz w:val="24"/>
              </w:rPr>
              <w:t xml:space="preserve"> 2022 год – 687 704,08 руб.</w:t>
            </w:r>
          </w:p>
          <w:p w:rsidR="009E7D70" w:rsidRPr="009E7D70" w:rsidRDefault="009E7D70" w:rsidP="009E7D70">
            <w:pPr>
              <w:pStyle w:val="a7"/>
              <w:jc w:val="both"/>
              <w:rPr>
                <w:sz w:val="24"/>
              </w:rPr>
            </w:pPr>
            <w:r w:rsidRPr="009E7D70">
              <w:rPr>
                <w:sz w:val="24"/>
              </w:rPr>
              <w:t xml:space="preserve"> 2023 год – 650 850,05 руб.</w:t>
            </w:r>
          </w:p>
          <w:p w:rsidR="009E7D70" w:rsidRPr="009E7D70" w:rsidRDefault="009E7D70" w:rsidP="009E7D70">
            <w:pPr>
              <w:pStyle w:val="a7"/>
              <w:jc w:val="both"/>
              <w:rPr>
                <w:sz w:val="24"/>
              </w:rPr>
            </w:pPr>
            <w:r w:rsidRPr="009E7D70">
              <w:rPr>
                <w:sz w:val="24"/>
              </w:rPr>
              <w:t xml:space="preserve"> 2024 год – 710 307,90 руб.</w:t>
            </w:r>
          </w:p>
          <w:p w:rsidR="009E7D70" w:rsidRPr="009E7D70" w:rsidRDefault="009E7D70" w:rsidP="009E7D70">
            <w:pPr>
              <w:pStyle w:val="a7"/>
              <w:jc w:val="both"/>
              <w:rPr>
                <w:sz w:val="24"/>
              </w:rPr>
            </w:pPr>
            <w:r w:rsidRPr="009E7D70">
              <w:rPr>
                <w:sz w:val="24"/>
              </w:rPr>
              <w:t xml:space="preserve"> 2025 год – 209 705,42 руб.</w:t>
            </w:r>
          </w:p>
          <w:p w:rsidR="009E7D70" w:rsidRPr="009E7D70" w:rsidRDefault="009E7D70" w:rsidP="009E7D70">
            <w:pPr>
              <w:pStyle w:val="a7"/>
              <w:jc w:val="both"/>
              <w:rPr>
                <w:szCs w:val="28"/>
              </w:rPr>
            </w:pPr>
            <w:r w:rsidRPr="009E7D70">
              <w:rPr>
                <w:sz w:val="24"/>
              </w:rPr>
              <w:t xml:space="preserve"> 2026 год – 328 967,65 руб.</w:t>
            </w:r>
          </w:p>
        </w:tc>
      </w:tr>
      <w:tr w:rsidR="009E7D70" w:rsidRPr="009E7D70" w:rsidTr="009E7D70">
        <w:trPr>
          <w:trHeight w:val="750"/>
        </w:trPr>
        <w:tc>
          <w:tcPr>
            <w:tcW w:w="3843" w:type="dxa"/>
            <w:tcBorders>
              <w:top w:val="single" w:sz="4" w:space="0" w:color="auto"/>
              <w:left w:val="single" w:sz="4" w:space="0" w:color="auto"/>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Ожидаемые результаты реализации муниципальной программы (по годам и по итогам реализации)</w:t>
            </w:r>
          </w:p>
        </w:tc>
        <w:tc>
          <w:tcPr>
            <w:tcW w:w="5670" w:type="dxa"/>
            <w:tcBorders>
              <w:top w:val="single" w:sz="4" w:space="0" w:color="auto"/>
              <w:left w:val="nil"/>
              <w:bottom w:val="single" w:sz="4" w:space="0" w:color="auto"/>
              <w:right w:val="single" w:sz="4" w:space="0" w:color="auto"/>
            </w:tcBorders>
            <w:shd w:val="clear" w:color="auto" w:fill="auto"/>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ежегодное трудоустройство не менее 5 человек, стоящих на учете в службе занятости;</w:t>
            </w:r>
          </w:p>
          <w:p w:rsidR="009E7D70" w:rsidRPr="009E7D70" w:rsidRDefault="009E7D70" w:rsidP="009E7D70">
            <w:pPr>
              <w:pStyle w:val="a7"/>
              <w:jc w:val="both"/>
              <w:rPr>
                <w:sz w:val="24"/>
              </w:rPr>
            </w:pPr>
            <w:r w:rsidRPr="009E7D70">
              <w:rPr>
                <w:sz w:val="24"/>
              </w:rPr>
              <w:t>- ежегодное трудоустройство не менее 10 человек безработных граждан в возрасте от 14 до 18 лет в свободное от учебы время;</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-сохранение и развития культуры Вольновского сельского поселения, укрепление материально-технической базы учреждений культуры;</w:t>
            </w:r>
          </w:p>
          <w:p w:rsidR="009E7D70" w:rsidRPr="009E7D70" w:rsidRDefault="009E7D70" w:rsidP="009E7D70">
            <w:pPr>
              <w:spacing w:line="233" w:lineRule="auto"/>
              <w:jc w:val="both"/>
              <w:rPr>
                <w:rFonts w:ascii="Times New Roman" w:hAnsi="Times New Roman" w:cs="Times New Roman"/>
              </w:rPr>
            </w:pPr>
            <w:r w:rsidRPr="009E7D70">
              <w:rPr>
                <w:rFonts w:ascii="Times New Roman" w:hAnsi="Times New Roman" w:cs="Times New Roman"/>
              </w:rPr>
              <w:t>- увеличение удельного веса населения Вольновского сельского поселения, систематически занимающегося физической культурой и спортом;</w:t>
            </w:r>
          </w:p>
          <w:p w:rsidR="009E7D70" w:rsidRPr="009E7D70" w:rsidRDefault="009E7D70" w:rsidP="009E7D70">
            <w:pPr>
              <w:spacing w:line="233" w:lineRule="auto"/>
              <w:jc w:val="both"/>
              <w:rPr>
                <w:rFonts w:ascii="Times New Roman" w:hAnsi="Times New Roman" w:cs="Times New Roman"/>
              </w:rPr>
            </w:pPr>
            <w:r w:rsidRPr="009E7D70">
              <w:rPr>
                <w:rFonts w:ascii="Times New Roman" w:hAnsi="Times New Roman" w:cs="Times New Roman"/>
              </w:rPr>
              <w:t xml:space="preserve">- обеспечение роста числа медалей, завоеванных </w:t>
            </w:r>
            <w:proofErr w:type="spellStart"/>
            <w:r w:rsidRPr="009E7D70">
              <w:rPr>
                <w:rFonts w:ascii="Times New Roman" w:hAnsi="Times New Roman" w:cs="Times New Roman"/>
              </w:rPr>
              <w:t>вольновскими</w:t>
            </w:r>
            <w:proofErr w:type="spellEnd"/>
            <w:r w:rsidRPr="009E7D70">
              <w:rPr>
                <w:rFonts w:ascii="Times New Roman" w:hAnsi="Times New Roman" w:cs="Times New Roman"/>
              </w:rPr>
              <w:t xml:space="preserve"> спортсменами на районных и областных соревнованиях;</w:t>
            </w:r>
          </w:p>
          <w:p w:rsidR="009E7D70" w:rsidRPr="009E7D70" w:rsidRDefault="009E7D70" w:rsidP="009E7D70">
            <w:pPr>
              <w:spacing w:line="233" w:lineRule="auto"/>
              <w:jc w:val="both"/>
              <w:rPr>
                <w:rFonts w:ascii="Times New Roman" w:hAnsi="Times New Roman" w:cs="Times New Roman"/>
              </w:rPr>
            </w:pPr>
            <w:r w:rsidRPr="009E7D70">
              <w:rPr>
                <w:rFonts w:ascii="Times New Roman" w:hAnsi="Times New Roman" w:cs="Times New Roman"/>
              </w:rPr>
              <w:t xml:space="preserve"> - </w:t>
            </w:r>
            <w:r w:rsidRPr="009E7D70">
              <w:rPr>
                <w:rFonts w:ascii="Times New Roman" w:hAnsi="Times New Roman" w:cs="Times New Roman"/>
                <w:szCs w:val="18"/>
              </w:rPr>
              <w:t xml:space="preserve">обеспечение занятости детей и подростков во </w:t>
            </w:r>
            <w:r w:rsidRPr="009E7D70">
              <w:rPr>
                <w:rFonts w:ascii="Times New Roman" w:hAnsi="Times New Roman" w:cs="Times New Roman"/>
                <w:szCs w:val="18"/>
              </w:rPr>
              <w:lastRenderedPageBreak/>
              <w:t>внеурочное время,</w:t>
            </w:r>
            <w:r w:rsidRPr="009E7D70">
              <w:rPr>
                <w:rFonts w:ascii="Times New Roman" w:hAnsi="Times New Roman" w:cs="Times New Roman"/>
              </w:rPr>
              <w:t xml:space="preserve"> развитие организационных форм досуга молодежи;</w:t>
            </w:r>
          </w:p>
          <w:p w:rsidR="009E7D70" w:rsidRPr="009E7D70" w:rsidRDefault="009E7D70" w:rsidP="009E7D70">
            <w:pPr>
              <w:pStyle w:val="3"/>
              <w:spacing w:after="0"/>
              <w:ind w:left="0"/>
              <w:jc w:val="both"/>
              <w:rPr>
                <w:sz w:val="24"/>
                <w:szCs w:val="24"/>
              </w:rPr>
            </w:pPr>
            <w:r w:rsidRPr="009E7D70">
              <w:rPr>
                <w:sz w:val="24"/>
                <w:szCs w:val="24"/>
              </w:rPr>
              <w:t>- рост числа детей и молодежи, занимающихся в спортивных клубах и объединениях патриотической направленности;</w:t>
            </w:r>
          </w:p>
          <w:p w:rsidR="009E7D70" w:rsidRPr="009E7D70" w:rsidRDefault="009E7D70" w:rsidP="009E7D70">
            <w:pPr>
              <w:pStyle w:val="3"/>
              <w:spacing w:after="0"/>
              <w:ind w:left="0"/>
              <w:jc w:val="both"/>
              <w:rPr>
                <w:sz w:val="24"/>
                <w:szCs w:val="24"/>
              </w:rPr>
            </w:pPr>
            <w:r w:rsidRPr="009E7D70">
              <w:rPr>
                <w:sz w:val="24"/>
                <w:szCs w:val="24"/>
              </w:rPr>
              <w:t xml:space="preserve"> - </w:t>
            </w:r>
            <w:r w:rsidRPr="009E7D70">
              <w:rPr>
                <w:bCs/>
                <w:sz w:val="24"/>
                <w:szCs w:val="24"/>
              </w:rPr>
              <w:t>увеличение количества мероприятий по профилактике правонарушений, предупреждению наркомании, пропаганде здорового образы жизни для детей и подростков;</w:t>
            </w:r>
            <w:r w:rsidRPr="009E7D70">
              <w:rPr>
                <w:sz w:val="24"/>
                <w:szCs w:val="24"/>
              </w:rPr>
              <w:t xml:space="preserve"> </w:t>
            </w:r>
          </w:p>
          <w:p w:rsidR="009E7D70" w:rsidRPr="009E7D70" w:rsidRDefault="009E7D70" w:rsidP="009E7D70">
            <w:pPr>
              <w:pStyle w:val="3"/>
              <w:spacing w:after="0"/>
              <w:ind w:left="0"/>
              <w:jc w:val="both"/>
            </w:pPr>
            <w:r w:rsidRPr="009E7D70">
              <w:rPr>
                <w:sz w:val="24"/>
                <w:szCs w:val="24"/>
              </w:rPr>
              <w:t>-</w:t>
            </w:r>
            <w:r w:rsidRPr="009E7D70">
              <w:t xml:space="preserve"> </w:t>
            </w:r>
            <w:r w:rsidRPr="009E7D70">
              <w:rPr>
                <w:sz w:val="24"/>
                <w:szCs w:val="24"/>
              </w:rPr>
              <w:t xml:space="preserve">сокращение </w:t>
            </w:r>
            <w:r w:rsidRPr="009E7D70">
              <w:rPr>
                <w:spacing w:val="1"/>
                <w:sz w:val="24"/>
                <w:szCs w:val="24"/>
              </w:rPr>
              <w:t>числа случаев гибели и травматизма людей и снижение материальных потерь от пожаров и ЧС природного и техногенного характера</w:t>
            </w:r>
            <w:r w:rsidRPr="009E7D70">
              <w:t> </w:t>
            </w:r>
          </w:p>
        </w:tc>
      </w:tr>
    </w:tbl>
    <w:p w:rsidR="009E7D70" w:rsidRPr="009E7D70" w:rsidRDefault="009E7D70" w:rsidP="009E7D70">
      <w:pPr>
        <w:autoSpaceDE w:val="0"/>
        <w:autoSpaceDN w:val="0"/>
        <w:adjustRightInd w:val="0"/>
        <w:rPr>
          <w:rFonts w:ascii="Times New Roman" w:hAnsi="Times New Roman" w:cs="Times New Roman"/>
        </w:rPr>
      </w:pPr>
    </w:p>
    <w:p w:rsidR="009E7D70" w:rsidRPr="009E7D70" w:rsidRDefault="009E7D70" w:rsidP="009E7D70">
      <w:pPr>
        <w:autoSpaceDE w:val="0"/>
        <w:autoSpaceDN w:val="0"/>
        <w:adjustRightInd w:val="0"/>
        <w:jc w:val="center"/>
        <w:rPr>
          <w:rFonts w:ascii="Times New Roman" w:hAnsi="Times New Roman" w:cs="Times New Roman"/>
          <w:b/>
        </w:rPr>
      </w:pPr>
      <w:r w:rsidRPr="009E7D70">
        <w:rPr>
          <w:rFonts w:ascii="Times New Roman" w:hAnsi="Times New Roman" w:cs="Times New Roman"/>
          <w:b/>
        </w:rPr>
        <w:t xml:space="preserve">2. Характеристика текущего состояния социально-экономического развития Вольновского сельского поселения в сфере реализации муниципальной программы «Социально-культурное развитие Вольновского сельского поселения» </w:t>
      </w:r>
    </w:p>
    <w:p w:rsidR="009E7D70" w:rsidRPr="009E7D70" w:rsidRDefault="009E7D70" w:rsidP="009E7D70">
      <w:pPr>
        <w:autoSpaceDE w:val="0"/>
        <w:autoSpaceDN w:val="0"/>
        <w:adjustRightInd w:val="0"/>
        <w:jc w:val="center"/>
        <w:rPr>
          <w:rFonts w:ascii="Times New Roman" w:hAnsi="Times New Roman" w:cs="Times New Roman"/>
          <w:b/>
        </w:rPr>
      </w:pP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Вольновское сельское поселение расположено на юго-западе Омской области, входит в состав южного экономического района. Заселение территории началось в начале XX века. Территория поселения занимает площадь </w:t>
      </w:r>
      <w:smartTag w:uri="urn:schemas-microsoft-com:office:smarttags" w:element="metricconverter">
        <w:smartTagPr>
          <w:attr w:name="ProductID" w:val="26897 га"/>
        </w:smartTagPr>
        <w:r w:rsidRPr="009E7D70">
          <w:rPr>
            <w:rFonts w:ascii="Times New Roman" w:hAnsi="Times New Roman" w:cs="Times New Roman"/>
          </w:rPr>
          <w:t>26897 га</w:t>
        </w:r>
      </w:smartTag>
      <w:r w:rsidRPr="009E7D70">
        <w:rPr>
          <w:rFonts w:ascii="Times New Roman" w:hAnsi="Times New Roman" w:cs="Times New Roman"/>
        </w:rPr>
        <w:t xml:space="preserve">. Расстояние до </w:t>
      </w:r>
      <w:proofErr w:type="gramStart"/>
      <w:r w:rsidRPr="009E7D70">
        <w:rPr>
          <w:rFonts w:ascii="Times New Roman" w:hAnsi="Times New Roman" w:cs="Times New Roman"/>
        </w:rPr>
        <w:t>г</w:t>
      </w:r>
      <w:proofErr w:type="gramEnd"/>
      <w:r w:rsidRPr="009E7D70">
        <w:rPr>
          <w:rFonts w:ascii="Times New Roman" w:hAnsi="Times New Roman" w:cs="Times New Roman"/>
        </w:rPr>
        <w:t xml:space="preserve">. Омска </w:t>
      </w:r>
      <w:smartTag w:uri="urn:schemas-microsoft-com:office:smarttags" w:element="metricconverter">
        <w:smartTagPr>
          <w:attr w:name="ProductID" w:val="176 км"/>
        </w:smartTagPr>
        <w:r w:rsidRPr="009E7D70">
          <w:rPr>
            <w:rFonts w:ascii="Times New Roman" w:hAnsi="Times New Roman" w:cs="Times New Roman"/>
          </w:rPr>
          <w:t>176 км</w:t>
        </w:r>
      </w:smartTag>
      <w:r w:rsidRPr="009E7D70">
        <w:rPr>
          <w:rFonts w:ascii="Times New Roman" w:hAnsi="Times New Roman" w:cs="Times New Roman"/>
        </w:rPr>
        <w:t>. Ближайшая железнодорожная станция расположена на расстоянии 101 км- г. Исилькуль.</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Вольновское сельское поселение включает в себя 5 населенных пунктов:</w:t>
      </w:r>
    </w:p>
    <w:p w:rsidR="009E7D70" w:rsidRPr="009E7D70" w:rsidRDefault="009E7D70" w:rsidP="009E7D70">
      <w:pPr>
        <w:ind w:firstLine="567"/>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3506"/>
        <w:gridCol w:w="4826"/>
      </w:tblGrid>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w:t>
            </w:r>
            <w:proofErr w:type="spellStart"/>
            <w:proofErr w:type="gramStart"/>
            <w:r w:rsidRPr="009E7D70">
              <w:rPr>
                <w:rFonts w:ascii="Times New Roman" w:hAnsi="Times New Roman" w:cs="Times New Roman"/>
                <w:spacing w:val="-6"/>
              </w:rPr>
              <w:t>п</w:t>
            </w:r>
            <w:proofErr w:type="spellEnd"/>
            <w:proofErr w:type="gramEnd"/>
            <w:r w:rsidRPr="009E7D70">
              <w:rPr>
                <w:rFonts w:ascii="Times New Roman" w:hAnsi="Times New Roman" w:cs="Times New Roman"/>
                <w:spacing w:val="-6"/>
              </w:rPr>
              <w:t>/</w:t>
            </w:r>
            <w:proofErr w:type="spellStart"/>
            <w:r w:rsidRPr="009E7D70">
              <w:rPr>
                <w:rFonts w:ascii="Times New Roman" w:hAnsi="Times New Roman" w:cs="Times New Roman"/>
                <w:spacing w:val="-6"/>
              </w:rPr>
              <w:t>п</w:t>
            </w:r>
            <w:proofErr w:type="spellEnd"/>
          </w:p>
        </w:tc>
        <w:tc>
          <w:tcPr>
            <w:tcW w:w="3518"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наименование</w:t>
            </w:r>
          </w:p>
        </w:tc>
        <w:tc>
          <w:tcPr>
            <w:tcW w:w="4846"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Численность населения</w:t>
            </w:r>
          </w:p>
        </w:tc>
      </w:tr>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1</w:t>
            </w:r>
          </w:p>
        </w:tc>
        <w:tc>
          <w:tcPr>
            <w:tcW w:w="3518"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с</w:t>
            </w:r>
            <w:proofErr w:type="gramStart"/>
            <w:r w:rsidRPr="009E7D70">
              <w:rPr>
                <w:rFonts w:ascii="Times New Roman" w:hAnsi="Times New Roman" w:cs="Times New Roman"/>
                <w:spacing w:val="-6"/>
              </w:rPr>
              <w:t>.В</w:t>
            </w:r>
            <w:proofErr w:type="gramEnd"/>
            <w:r w:rsidRPr="009E7D70">
              <w:rPr>
                <w:rFonts w:ascii="Times New Roman" w:hAnsi="Times New Roman" w:cs="Times New Roman"/>
                <w:spacing w:val="-6"/>
              </w:rPr>
              <w:t>ольное</w:t>
            </w:r>
          </w:p>
        </w:tc>
        <w:tc>
          <w:tcPr>
            <w:tcW w:w="4846" w:type="dxa"/>
            <w:vAlign w:val="center"/>
          </w:tcPr>
          <w:p w:rsidR="009E7D70" w:rsidRPr="009E7D70" w:rsidRDefault="009E7D70" w:rsidP="009E7D70">
            <w:pPr>
              <w:jc w:val="center"/>
              <w:rPr>
                <w:rFonts w:ascii="Times New Roman" w:hAnsi="Times New Roman" w:cs="Times New Roman"/>
                <w:spacing w:val="-6"/>
              </w:rPr>
            </w:pPr>
            <w:r w:rsidRPr="009E7D70">
              <w:rPr>
                <w:rFonts w:ascii="Times New Roman" w:hAnsi="Times New Roman" w:cs="Times New Roman"/>
                <w:spacing w:val="-6"/>
              </w:rPr>
              <w:t>1283</w:t>
            </w:r>
          </w:p>
        </w:tc>
      </w:tr>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2</w:t>
            </w:r>
          </w:p>
        </w:tc>
        <w:tc>
          <w:tcPr>
            <w:tcW w:w="3518"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д. Длинное</w:t>
            </w:r>
          </w:p>
        </w:tc>
        <w:tc>
          <w:tcPr>
            <w:tcW w:w="4846" w:type="dxa"/>
            <w:vAlign w:val="center"/>
          </w:tcPr>
          <w:p w:rsidR="009E7D70" w:rsidRPr="009E7D70" w:rsidRDefault="009E7D70" w:rsidP="009E7D70">
            <w:pPr>
              <w:jc w:val="center"/>
              <w:rPr>
                <w:rFonts w:ascii="Times New Roman" w:hAnsi="Times New Roman" w:cs="Times New Roman"/>
                <w:spacing w:val="-6"/>
              </w:rPr>
            </w:pPr>
            <w:r w:rsidRPr="009E7D70">
              <w:rPr>
                <w:rFonts w:ascii="Times New Roman" w:hAnsi="Times New Roman" w:cs="Times New Roman"/>
                <w:spacing w:val="-6"/>
              </w:rPr>
              <w:t>229</w:t>
            </w:r>
          </w:p>
        </w:tc>
      </w:tr>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3</w:t>
            </w:r>
          </w:p>
        </w:tc>
        <w:tc>
          <w:tcPr>
            <w:tcW w:w="3518"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д</w:t>
            </w:r>
            <w:proofErr w:type="gramStart"/>
            <w:r w:rsidRPr="009E7D70">
              <w:rPr>
                <w:rFonts w:ascii="Times New Roman" w:hAnsi="Times New Roman" w:cs="Times New Roman"/>
                <w:spacing w:val="-6"/>
              </w:rPr>
              <w:t>.Д</w:t>
            </w:r>
            <w:proofErr w:type="gramEnd"/>
            <w:r w:rsidRPr="009E7D70">
              <w:rPr>
                <w:rFonts w:ascii="Times New Roman" w:hAnsi="Times New Roman" w:cs="Times New Roman"/>
                <w:spacing w:val="-6"/>
              </w:rPr>
              <w:t>обрянка</w:t>
            </w:r>
          </w:p>
        </w:tc>
        <w:tc>
          <w:tcPr>
            <w:tcW w:w="4846" w:type="dxa"/>
            <w:vAlign w:val="center"/>
          </w:tcPr>
          <w:p w:rsidR="009E7D70" w:rsidRPr="009E7D70" w:rsidRDefault="009E7D70" w:rsidP="009E7D70">
            <w:pPr>
              <w:jc w:val="center"/>
              <w:rPr>
                <w:rFonts w:ascii="Times New Roman" w:hAnsi="Times New Roman" w:cs="Times New Roman"/>
                <w:spacing w:val="-6"/>
              </w:rPr>
            </w:pPr>
            <w:r w:rsidRPr="009E7D70">
              <w:rPr>
                <w:rFonts w:ascii="Times New Roman" w:hAnsi="Times New Roman" w:cs="Times New Roman"/>
                <w:spacing w:val="-6"/>
              </w:rPr>
              <w:t>341</w:t>
            </w:r>
          </w:p>
        </w:tc>
      </w:tr>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4</w:t>
            </w:r>
          </w:p>
        </w:tc>
        <w:tc>
          <w:tcPr>
            <w:tcW w:w="3518" w:type="dxa"/>
          </w:tcPr>
          <w:p w:rsidR="009E7D70" w:rsidRPr="009E7D70" w:rsidRDefault="009E7D70" w:rsidP="009E7D70">
            <w:pPr>
              <w:jc w:val="both"/>
              <w:rPr>
                <w:rFonts w:ascii="Times New Roman" w:hAnsi="Times New Roman" w:cs="Times New Roman"/>
                <w:spacing w:val="-6"/>
              </w:rPr>
            </w:pPr>
            <w:proofErr w:type="spellStart"/>
            <w:r w:rsidRPr="009E7D70">
              <w:rPr>
                <w:rFonts w:ascii="Times New Roman" w:hAnsi="Times New Roman" w:cs="Times New Roman"/>
                <w:spacing w:val="-6"/>
              </w:rPr>
              <w:t>д</w:t>
            </w:r>
            <w:proofErr w:type="gramStart"/>
            <w:r w:rsidRPr="009E7D70">
              <w:rPr>
                <w:rFonts w:ascii="Times New Roman" w:hAnsi="Times New Roman" w:cs="Times New Roman"/>
                <w:spacing w:val="-6"/>
              </w:rPr>
              <w:t>.Б</w:t>
            </w:r>
            <w:proofErr w:type="gramEnd"/>
            <w:r w:rsidRPr="009E7D70">
              <w:rPr>
                <w:rFonts w:ascii="Times New Roman" w:hAnsi="Times New Roman" w:cs="Times New Roman"/>
                <w:spacing w:val="-6"/>
              </w:rPr>
              <w:t>ородинка</w:t>
            </w:r>
            <w:proofErr w:type="spellEnd"/>
          </w:p>
        </w:tc>
        <w:tc>
          <w:tcPr>
            <w:tcW w:w="4846" w:type="dxa"/>
            <w:vAlign w:val="center"/>
          </w:tcPr>
          <w:p w:rsidR="009E7D70" w:rsidRPr="009E7D70" w:rsidRDefault="009E7D70" w:rsidP="009E7D70">
            <w:pPr>
              <w:jc w:val="center"/>
              <w:rPr>
                <w:rFonts w:ascii="Times New Roman" w:hAnsi="Times New Roman" w:cs="Times New Roman"/>
                <w:spacing w:val="-6"/>
              </w:rPr>
            </w:pPr>
            <w:r w:rsidRPr="009E7D70">
              <w:rPr>
                <w:rFonts w:ascii="Times New Roman" w:hAnsi="Times New Roman" w:cs="Times New Roman"/>
                <w:spacing w:val="-6"/>
              </w:rPr>
              <w:t>132</w:t>
            </w:r>
          </w:p>
        </w:tc>
      </w:tr>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5</w:t>
            </w:r>
          </w:p>
        </w:tc>
        <w:tc>
          <w:tcPr>
            <w:tcW w:w="3518"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д. Бежевка</w:t>
            </w:r>
          </w:p>
        </w:tc>
        <w:tc>
          <w:tcPr>
            <w:tcW w:w="4846" w:type="dxa"/>
            <w:vAlign w:val="center"/>
          </w:tcPr>
          <w:p w:rsidR="009E7D70" w:rsidRPr="009E7D70" w:rsidRDefault="009E7D70" w:rsidP="009E7D70">
            <w:pPr>
              <w:jc w:val="center"/>
              <w:rPr>
                <w:rFonts w:ascii="Times New Roman" w:hAnsi="Times New Roman" w:cs="Times New Roman"/>
                <w:spacing w:val="-6"/>
              </w:rPr>
            </w:pPr>
            <w:r w:rsidRPr="009E7D70">
              <w:rPr>
                <w:rFonts w:ascii="Times New Roman" w:hAnsi="Times New Roman" w:cs="Times New Roman"/>
                <w:spacing w:val="-6"/>
              </w:rPr>
              <w:t>270</w:t>
            </w:r>
          </w:p>
        </w:tc>
      </w:tr>
      <w:tr w:rsidR="009E7D70" w:rsidRPr="009E7D70" w:rsidTr="009E7D70">
        <w:tc>
          <w:tcPr>
            <w:tcW w:w="1134" w:type="dxa"/>
          </w:tcPr>
          <w:p w:rsidR="009E7D70" w:rsidRPr="009E7D70" w:rsidRDefault="009E7D70" w:rsidP="009E7D70">
            <w:pPr>
              <w:jc w:val="both"/>
              <w:rPr>
                <w:rFonts w:ascii="Times New Roman" w:hAnsi="Times New Roman" w:cs="Times New Roman"/>
                <w:spacing w:val="-6"/>
              </w:rPr>
            </w:pPr>
            <w:r w:rsidRPr="009E7D70">
              <w:rPr>
                <w:rFonts w:ascii="Times New Roman" w:hAnsi="Times New Roman" w:cs="Times New Roman"/>
                <w:spacing w:val="-6"/>
              </w:rPr>
              <w:t>6</w:t>
            </w:r>
          </w:p>
        </w:tc>
        <w:tc>
          <w:tcPr>
            <w:tcW w:w="3518" w:type="dxa"/>
          </w:tcPr>
          <w:p w:rsidR="009E7D70" w:rsidRPr="009E7D70" w:rsidRDefault="009E7D70" w:rsidP="009E7D70">
            <w:pPr>
              <w:jc w:val="both"/>
              <w:rPr>
                <w:rFonts w:ascii="Times New Roman" w:hAnsi="Times New Roman" w:cs="Times New Roman"/>
                <w:spacing w:val="-6"/>
              </w:rPr>
            </w:pPr>
            <w:proofErr w:type="spellStart"/>
            <w:r w:rsidRPr="009E7D70">
              <w:rPr>
                <w:rFonts w:ascii="Times New Roman" w:hAnsi="Times New Roman" w:cs="Times New Roman"/>
                <w:spacing w:val="-6"/>
              </w:rPr>
              <w:t>д</w:t>
            </w:r>
            <w:proofErr w:type="gramStart"/>
            <w:r w:rsidRPr="009E7D70">
              <w:rPr>
                <w:rFonts w:ascii="Times New Roman" w:hAnsi="Times New Roman" w:cs="Times New Roman"/>
                <w:spacing w:val="-6"/>
              </w:rPr>
              <w:t>.Н</w:t>
            </w:r>
            <w:proofErr w:type="gramEnd"/>
            <w:r w:rsidRPr="009E7D70">
              <w:rPr>
                <w:rFonts w:ascii="Times New Roman" w:hAnsi="Times New Roman" w:cs="Times New Roman"/>
                <w:spacing w:val="-6"/>
              </w:rPr>
              <w:t>ово-Троицк</w:t>
            </w:r>
            <w:proofErr w:type="spellEnd"/>
          </w:p>
        </w:tc>
        <w:tc>
          <w:tcPr>
            <w:tcW w:w="4846" w:type="dxa"/>
            <w:vAlign w:val="center"/>
          </w:tcPr>
          <w:p w:rsidR="009E7D70" w:rsidRPr="009E7D70" w:rsidRDefault="009E7D70" w:rsidP="009E7D70">
            <w:pPr>
              <w:jc w:val="center"/>
              <w:rPr>
                <w:rFonts w:ascii="Times New Roman" w:hAnsi="Times New Roman" w:cs="Times New Roman"/>
                <w:spacing w:val="-6"/>
              </w:rPr>
            </w:pPr>
            <w:r w:rsidRPr="009E7D70">
              <w:rPr>
                <w:rFonts w:ascii="Times New Roman" w:hAnsi="Times New Roman" w:cs="Times New Roman"/>
                <w:spacing w:val="-6"/>
              </w:rPr>
              <w:t>3</w:t>
            </w:r>
          </w:p>
        </w:tc>
      </w:tr>
    </w:tbl>
    <w:p w:rsidR="009E7D70" w:rsidRPr="009E7D70" w:rsidRDefault="009E7D70" w:rsidP="009E7D70">
      <w:pPr>
        <w:ind w:firstLine="567"/>
        <w:jc w:val="both"/>
        <w:rPr>
          <w:rFonts w:ascii="Times New Roman" w:hAnsi="Times New Roman" w:cs="Times New Roman"/>
        </w:rPr>
      </w:pP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Численность населения на 1 января 2019 года составляет 2258 человека.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Национальный состав населения – русские - 66 %, украинцы - 20 %, немцы - 7 %, курды - 3 %, казахи – 1 %, чуваши 1%, удмурты -1%, белорусы - 1 %.</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Вольновское сельское поселение является территорией с развитым сельскохозяйственным производством. На развитие отраслей сельскохозяйственного производства сказались природные и климатические условия. Благодаря тому, что местность равнинная с небольшими вкраплениями березовых колков, на территории поселения развита растениеводческая отрасль. Наибольшее </w:t>
      </w:r>
      <w:r w:rsidRPr="009E7D70">
        <w:rPr>
          <w:rFonts w:ascii="Times New Roman" w:hAnsi="Times New Roman" w:cs="Times New Roman"/>
        </w:rPr>
        <w:lastRenderedPageBreak/>
        <w:t>развитие получило выращивание зерновых и кормовых культур. Из животноводческих отраслей развито молочное животноводство и откорм крупного рогатого скота.</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ab/>
        <w:t>Из обслуживающих предприятий на территории поселения работает участок РЭС, насосная станция обеспечивающий население и социальную сферу питьевой водой из р</w:t>
      </w:r>
      <w:proofErr w:type="gramStart"/>
      <w:r w:rsidRPr="009E7D70">
        <w:rPr>
          <w:rFonts w:ascii="Times New Roman" w:hAnsi="Times New Roman" w:cs="Times New Roman"/>
        </w:rPr>
        <w:t>.И</w:t>
      </w:r>
      <w:proofErr w:type="gramEnd"/>
      <w:r w:rsidRPr="009E7D70">
        <w:rPr>
          <w:rFonts w:ascii="Times New Roman" w:hAnsi="Times New Roman" w:cs="Times New Roman"/>
        </w:rPr>
        <w:t>ртыш.</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ab/>
        <w:t>В связи с банкротством сельскохозяйственного производственного кооператива «Вольновский» в поселении нет градообразующего предприятия. Земельные паи сданы в аренд</w:t>
      </w:r>
      <w:proofErr w:type="gramStart"/>
      <w:r w:rsidRPr="009E7D70">
        <w:rPr>
          <w:rFonts w:ascii="Times New Roman" w:hAnsi="Times New Roman" w:cs="Times New Roman"/>
        </w:rPr>
        <w:t>у ООО</w:t>
      </w:r>
      <w:proofErr w:type="gramEnd"/>
      <w:r w:rsidRPr="009E7D70">
        <w:rPr>
          <w:rFonts w:ascii="Times New Roman" w:hAnsi="Times New Roman" w:cs="Times New Roman"/>
        </w:rPr>
        <w:t xml:space="preserve"> «КЭАгро», СПК «Большевик». Оформлены договоры-аренды.</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ab/>
        <w:t>На территории поселения действует 3 общеобразовательные школы и 3 дошкольных детских учреждения. Школы работают в с</w:t>
      </w:r>
      <w:proofErr w:type="gramStart"/>
      <w:r w:rsidRPr="009E7D70">
        <w:rPr>
          <w:rFonts w:ascii="Times New Roman" w:hAnsi="Times New Roman" w:cs="Times New Roman"/>
        </w:rPr>
        <w:t>.В</w:t>
      </w:r>
      <w:proofErr w:type="gramEnd"/>
      <w:r w:rsidRPr="009E7D70">
        <w:rPr>
          <w:rFonts w:ascii="Times New Roman" w:hAnsi="Times New Roman" w:cs="Times New Roman"/>
        </w:rPr>
        <w:t>ольное и д.Добрянка и начальная школа в д. Бежевка. При Вольновской средней школе работает филиал ДЮКФП.</w:t>
      </w:r>
    </w:p>
    <w:p w:rsidR="009E7D70" w:rsidRPr="009E7D70" w:rsidRDefault="009E7D70" w:rsidP="009E7D70">
      <w:pPr>
        <w:ind w:firstLine="708"/>
        <w:jc w:val="both"/>
        <w:rPr>
          <w:rFonts w:ascii="Times New Roman" w:hAnsi="Times New Roman" w:cs="Times New Roman"/>
        </w:rPr>
      </w:pPr>
      <w:r w:rsidRPr="009E7D70">
        <w:rPr>
          <w:rFonts w:ascii="Times New Roman" w:hAnsi="Times New Roman" w:cs="Times New Roman"/>
        </w:rPr>
        <w:t xml:space="preserve">В с. </w:t>
      </w:r>
      <w:proofErr w:type="gramStart"/>
      <w:r w:rsidRPr="009E7D70">
        <w:rPr>
          <w:rFonts w:ascii="Times New Roman" w:hAnsi="Times New Roman" w:cs="Times New Roman"/>
        </w:rPr>
        <w:t>Вольное</w:t>
      </w:r>
      <w:proofErr w:type="gramEnd"/>
      <w:r w:rsidRPr="009E7D70">
        <w:rPr>
          <w:rFonts w:ascii="Times New Roman" w:hAnsi="Times New Roman" w:cs="Times New Roman"/>
        </w:rPr>
        <w:t xml:space="preserve"> работает участковая больница. Кроме того, в малых селах действует 3 фельдшерско-акушерских пункта. </w:t>
      </w:r>
    </w:p>
    <w:p w:rsidR="009E7D70" w:rsidRPr="009E7D70" w:rsidRDefault="009E7D70" w:rsidP="009E7D70">
      <w:pPr>
        <w:ind w:firstLine="708"/>
        <w:jc w:val="both"/>
        <w:rPr>
          <w:rFonts w:ascii="Times New Roman" w:hAnsi="Times New Roman" w:cs="Times New Roman"/>
        </w:rPr>
      </w:pPr>
      <w:r w:rsidRPr="009E7D70">
        <w:rPr>
          <w:rFonts w:ascii="Times New Roman" w:hAnsi="Times New Roman" w:cs="Times New Roman"/>
        </w:rPr>
        <w:t xml:space="preserve">Из объектов культуры работает на центральной усадьбе дом культуры, в малых селах - клубы. </w:t>
      </w:r>
    </w:p>
    <w:p w:rsidR="009E7D70" w:rsidRPr="009E7D70" w:rsidRDefault="009E7D70" w:rsidP="009E7D70">
      <w:pPr>
        <w:ind w:firstLine="708"/>
        <w:jc w:val="both"/>
        <w:rPr>
          <w:rFonts w:ascii="Times New Roman" w:hAnsi="Times New Roman" w:cs="Times New Roman"/>
        </w:rPr>
      </w:pPr>
      <w:r w:rsidRPr="009E7D70">
        <w:rPr>
          <w:rFonts w:ascii="Times New Roman" w:hAnsi="Times New Roman" w:cs="Times New Roman"/>
        </w:rPr>
        <w:t>Из социальных объектов на территории поселения функционируют филиалы Центра социальной помощи семье и детям, Центра социального обслуживания на дому.</w:t>
      </w:r>
    </w:p>
    <w:p w:rsidR="009E7D70" w:rsidRPr="009E7D70" w:rsidRDefault="009E7D70" w:rsidP="009E7D70">
      <w:pPr>
        <w:ind w:firstLine="708"/>
        <w:jc w:val="both"/>
        <w:rPr>
          <w:rFonts w:ascii="Times New Roman" w:hAnsi="Times New Roman" w:cs="Times New Roman"/>
        </w:rPr>
      </w:pPr>
      <w:r w:rsidRPr="009E7D70">
        <w:rPr>
          <w:rFonts w:ascii="Times New Roman" w:hAnsi="Times New Roman" w:cs="Times New Roman"/>
        </w:rPr>
        <w:t xml:space="preserve">На территории функционирует отделение ОАО Сбербанка России, и Управление Федеральной Почтовой Связи Омской области - Филиал ФГУП «Почта России» Полтавский почтам СОПС Вольное </w:t>
      </w:r>
    </w:p>
    <w:p w:rsidR="009E7D70" w:rsidRPr="009E7D70" w:rsidRDefault="009E7D70" w:rsidP="009E7D70">
      <w:pPr>
        <w:jc w:val="both"/>
        <w:rPr>
          <w:rFonts w:ascii="Times New Roman" w:hAnsi="Times New Roman" w:cs="Times New Roman"/>
          <w:snapToGrid w:val="0"/>
        </w:rPr>
      </w:pPr>
      <w:r w:rsidRPr="009E7D70">
        <w:rPr>
          <w:rFonts w:ascii="Times New Roman" w:hAnsi="Times New Roman" w:cs="Times New Roman"/>
          <w:snapToGrid w:val="0"/>
        </w:rPr>
        <w:t xml:space="preserve">           Одним из целевых направлений деятельности органов местного самоуправления Вольновского поселения является стимулирование трудовой активности населения, регулирование рынка труда и снижение уровня общей безработицы.  Численность трудоспособного населения в поселении в настоящее время составляет 1309 человек, или 58% от общего населения. Из них работающие, включая предпринимателей, - 963 человека, или 74,0 % численности трудоспособного населения. Официальный уровень безработицы составляет 14,1%.</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Физическая культура и спорт являются одним из приоритетных направлений социальной политики Вольновского сельского поселения, важнейшим средством оздоровления населения Вольновского сельского поселения, гражданского и патриотического воспитания детей и молодежи. Благодаря увеличению объема средств выделяемых на проведение спортивных мероприятий и развитие материально-технической базы, команда Вольновского сельского поселения занимает призовые места на районных праздниках «Королева спорта» и «Снежинка».</w:t>
      </w:r>
    </w:p>
    <w:p w:rsidR="009E7D70" w:rsidRPr="009E7D70" w:rsidRDefault="009E7D70" w:rsidP="009E7D70">
      <w:pPr>
        <w:ind w:firstLine="540"/>
        <w:jc w:val="both"/>
        <w:rPr>
          <w:rFonts w:ascii="Times New Roman" w:hAnsi="Times New Roman" w:cs="Times New Roman"/>
          <w:spacing w:val="1"/>
        </w:rPr>
      </w:pPr>
      <w:r w:rsidRPr="009E7D70">
        <w:rPr>
          <w:rFonts w:ascii="Times New Roman" w:hAnsi="Times New Roman" w:cs="Times New Roman"/>
        </w:rPr>
        <w:t>Основной целью мероприятий при работе с молодежью является</w:t>
      </w:r>
      <w:r w:rsidRPr="009E7D70">
        <w:rPr>
          <w:rFonts w:ascii="Times New Roman" w:hAnsi="Times New Roman" w:cs="Times New Roman"/>
          <w:spacing w:val="1"/>
        </w:rPr>
        <w:t xml:space="preserve"> формирование</w:t>
      </w:r>
      <w:r w:rsidRPr="009E7D70">
        <w:rPr>
          <w:rFonts w:ascii="Times New Roman" w:hAnsi="Times New Roman" w:cs="Times New Roman"/>
        </w:rPr>
        <w:t xml:space="preserve"> </w:t>
      </w:r>
      <w:r w:rsidRPr="009E7D70">
        <w:rPr>
          <w:rFonts w:ascii="Times New Roman" w:hAnsi="Times New Roman" w:cs="Times New Roman"/>
          <w:spacing w:val="1"/>
        </w:rPr>
        <w:t>всесторонне развитой личности</w:t>
      </w:r>
      <w:r w:rsidRPr="009E7D70">
        <w:rPr>
          <w:rFonts w:ascii="Times New Roman" w:hAnsi="Times New Roman" w:cs="Times New Roman"/>
        </w:rPr>
        <w:t xml:space="preserve"> с активной жизненной позицией и гражданской направленностью,</w:t>
      </w:r>
      <w:r w:rsidRPr="009E7D70">
        <w:rPr>
          <w:rFonts w:ascii="Times New Roman" w:hAnsi="Times New Roman" w:cs="Times New Roman"/>
          <w:spacing w:val="1"/>
        </w:rPr>
        <w:t xml:space="preserve"> воспитание уважения к народным традициям, культуре своей страны.</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Муниципальная сеть учреждений культуры является единственным источником, обеспечивающим конституционные права граждан на доступ к культурным ценностям и участия в культурной жизни. Из бюджета поселения выделяются средства для улучшения материально-технической базы учреждений культуры.</w:t>
      </w:r>
    </w:p>
    <w:p w:rsidR="009E7D70" w:rsidRPr="009E7D70" w:rsidRDefault="009E7D70" w:rsidP="009E7D70">
      <w:pPr>
        <w:ind w:firstLine="720"/>
        <w:jc w:val="both"/>
        <w:rPr>
          <w:rFonts w:ascii="Times New Roman" w:hAnsi="Times New Roman" w:cs="Times New Roman"/>
        </w:rPr>
      </w:pPr>
      <w:r w:rsidRPr="009E7D70">
        <w:rPr>
          <w:rFonts w:ascii="Times New Roman" w:hAnsi="Times New Roman" w:cs="Times New Roman"/>
        </w:rPr>
        <w:t>Пожарная безопасность населения и территории Вольновского сельского поселения и обеспечение сохранности материальных ценностей является одним из важных направлений государственной политики.</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lastRenderedPageBreak/>
        <w:t>Необходимо создание условий для укрепления и повышения уровня пожарной безопасности, уменьшения травматизма и размера материальных потерь, укрепления материально-технической базы, реализовать первоочередные неотложные мероприятия по обеспечению безопасной жизнедеятельности населения Вольновского сельского поселения.</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autoSpaceDE w:val="0"/>
        <w:autoSpaceDN w:val="0"/>
        <w:adjustRightInd w:val="0"/>
        <w:ind w:firstLine="709"/>
        <w:jc w:val="center"/>
        <w:rPr>
          <w:rFonts w:ascii="Times New Roman" w:hAnsi="Times New Roman" w:cs="Times New Roman"/>
          <w:b/>
        </w:rPr>
      </w:pPr>
      <w:r w:rsidRPr="009E7D70">
        <w:rPr>
          <w:rFonts w:ascii="Times New Roman" w:hAnsi="Times New Roman" w:cs="Times New Roman"/>
          <w:b/>
        </w:rPr>
        <w:t>3. Цель и задачи муниципальной программы</w:t>
      </w:r>
    </w:p>
    <w:p w:rsidR="009E7D70" w:rsidRPr="009E7D70" w:rsidRDefault="009E7D70" w:rsidP="009E7D70">
      <w:pPr>
        <w:autoSpaceDE w:val="0"/>
        <w:autoSpaceDN w:val="0"/>
        <w:adjustRightInd w:val="0"/>
        <w:ind w:firstLine="709"/>
        <w:jc w:val="center"/>
        <w:rPr>
          <w:rFonts w:ascii="Times New Roman" w:hAnsi="Times New Roman" w:cs="Times New Roman"/>
          <w:b/>
        </w:rPr>
      </w:pPr>
    </w:p>
    <w:p w:rsidR="009E7D70" w:rsidRPr="009E7D70" w:rsidRDefault="009E7D70" w:rsidP="009E7D70">
      <w:pPr>
        <w:pStyle w:val="a7"/>
        <w:ind w:firstLine="708"/>
        <w:jc w:val="both"/>
        <w:rPr>
          <w:sz w:val="24"/>
        </w:rPr>
      </w:pPr>
      <w:r w:rsidRPr="009E7D70">
        <w:rPr>
          <w:sz w:val="24"/>
        </w:rPr>
        <w:t>Целью  Программы в 2019-2026 годах является создание благоприятных условий для социального развития Вольновского сельского поселения.</w:t>
      </w:r>
    </w:p>
    <w:p w:rsidR="009E7D70" w:rsidRPr="009E7D70" w:rsidRDefault="009E7D70" w:rsidP="009E7D70">
      <w:pPr>
        <w:pStyle w:val="a7"/>
        <w:ind w:firstLine="708"/>
        <w:jc w:val="both"/>
        <w:rPr>
          <w:sz w:val="24"/>
        </w:rPr>
      </w:pPr>
      <w:r w:rsidRPr="009E7D70">
        <w:rPr>
          <w:sz w:val="24"/>
        </w:rPr>
        <w:t>Для достижения этих целей предусматривается решение следующих задач, реализуемых в подпрограммах, включенных в Программу:</w:t>
      </w:r>
    </w:p>
    <w:p w:rsidR="009E7D70" w:rsidRPr="009E7D70" w:rsidRDefault="009E7D70" w:rsidP="009E7D70">
      <w:pPr>
        <w:pStyle w:val="a7"/>
        <w:jc w:val="both"/>
        <w:rPr>
          <w:sz w:val="24"/>
        </w:rPr>
      </w:pPr>
      <w:r w:rsidRPr="009E7D70">
        <w:rPr>
          <w:sz w:val="24"/>
        </w:rPr>
        <w:t>- обеспечение социальной защиты населения, повышение благосостояния граждан;</w:t>
      </w:r>
    </w:p>
    <w:p w:rsidR="009E7D70" w:rsidRPr="009E7D70" w:rsidRDefault="009E7D70" w:rsidP="009E7D70">
      <w:pPr>
        <w:pStyle w:val="a7"/>
        <w:jc w:val="both"/>
        <w:rPr>
          <w:sz w:val="24"/>
        </w:rPr>
      </w:pPr>
      <w:r w:rsidRPr="009E7D70">
        <w:rPr>
          <w:sz w:val="24"/>
        </w:rPr>
        <w:t>- создание условий для выдвижения способных и компетентных молодых людей в различных сферах общественной жизни;</w:t>
      </w:r>
    </w:p>
    <w:p w:rsidR="009E7D70" w:rsidRPr="009E7D70" w:rsidRDefault="009E7D70" w:rsidP="009E7D70">
      <w:pPr>
        <w:autoSpaceDE w:val="0"/>
        <w:autoSpaceDN w:val="0"/>
        <w:adjustRightInd w:val="0"/>
        <w:jc w:val="both"/>
        <w:rPr>
          <w:rFonts w:ascii="Times New Roman" w:hAnsi="Times New Roman" w:cs="Times New Roman"/>
          <w:sz w:val="26"/>
          <w:szCs w:val="26"/>
        </w:rPr>
      </w:pPr>
      <w:r w:rsidRPr="009E7D70">
        <w:rPr>
          <w:rFonts w:ascii="Times New Roman" w:hAnsi="Times New Roman" w:cs="Times New Roman"/>
        </w:rPr>
        <w:t>- укрепление системы обеспечения пожарной безопасности и защите населения от чрезвычайных ситуаций на территории Вольновского сельского поселения.</w:t>
      </w:r>
    </w:p>
    <w:p w:rsidR="009E7D70" w:rsidRPr="009E7D70" w:rsidRDefault="009E7D70" w:rsidP="009E7D70">
      <w:pPr>
        <w:ind w:left="705"/>
        <w:jc w:val="center"/>
        <w:rPr>
          <w:rFonts w:ascii="Times New Roman" w:hAnsi="Times New Roman" w:cs="Times New Roman"/>
          <w:b/>
          <w:lang w:eastAsia="en-US"/>
        </w:rPr>
      </w:pPr>
    </w:p>
    <w:p w:rsidR="009E7D70" w:rsidRPr="009E7D70" w:rsidRDefault="009E7D70" w:rsidP="009E7D70">
      <w:pPr>
        <w:ind w:left="705"/>
        <w:jc w:val="center"/>
        <w:rPr>
          <w:rFonts w:ascii="Times New Roman" w:hAnsi="Times New Roman" w:cs="Times New Roman"/>
          <w:b/>
          <w:lang w:eastAsia="en-US"/>
        </w:rPr>
      </w:pPr>
      <w:r w:rsidRPr="009E7D70">
        <w:rPr>
          <w:rFonts w:ascii="Times New Roman" w:hAnsi="Times New Roman" w:cs="Times New Roman"/>
          <w:b/>
          <w:lang w:eastAsia="en-US"/>
        </w:rPr>
        <w:t xml:space="preserve">4. Результаты реализации муниципальной программы </w:t>
      </w:r>
    </w:p>
    <w:p w:rsidR="009E7D70" w:rsidRPr="009E7D70" w:rsidRDefault="009E7D70" w:rsidP="009E7D70">
      <w:pPr>
        <w:ind w:left="705"/>
        <w:jc w:val="center"/>
        <w:rPr>
          <w:rFonts w:ascii="Times New Roman" w:hAnsi="Times New Roman" w:cs="Times New Roman"/>
          <w:b/>
          <w:lang w:eastAsia="en-US"/>
        </w:rPr>
      </w:pP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ежегодное трудоустройство не менее 5 человек, стоящих на учете в службе занятости;</w:t>
      </w:r>
    </w:p>
    <w:p w:rsidR="009E7D70" w:rsidRPr="009E7D70" w:rsidRDefault="009E7D70" w:rsidP="009E7D70">
      <w:pPr>
        <w:pStyle w:val="a7"/>
        <w:jc w:val="both"/>
        <w:rPr>
          <w:sz w:val="24"/>
        </w:rPr>
      </w:pPr>
      <w:r w:rsidRPr="009E7D70">
        <w:rPr>
          <w:sz w:val="24"/>
        </w:rPr>
        <w:t>- ежегодное трудоустройство не менее 10 человек безработных граждан в возрасте от 14 до 18 лет в свободное от учебы время;</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сохранение и развития культуры Вольновского сельского поселения, укрепление материально-технической базы учреждений культуры;</w:t>
      </w:r>
    </w:p>
    <w:p w:rsidR="009E7D70" w:rsidRPr="009E7D70" w:rsidRDefault="009E7D70" w:rsidP="009E7D70">
      <w:pPr>
        <w:spacing w:line="233" w:lineRule="auto"/>
        <w:jc w:val="both"/>
        <w:rPr>
          <w:rFonts w:ascii="Times New Roman" w:hAnsi="Times New Roman" w:cs="Times New Roman"/>
        </w:rPr>
      </w:pPr>
      <w:r w:rsidRPr="009E7D70">
        <w:rPr>
          <w:rFonts w:ascii="Times New Roman" w:hAnsi="Times New Roman" w:cs="Times New Roman"/>
        </w:rPr>
        <w:t>- увеличение удельного веса населения Вольновского сельского поселения, систематически занимающегося физической культурой и спортом;</w:t>
      </w:r>
    </w:p>
    <w:p w:rsidR="009E7D70" w:rsidRPr="009E7D70" w:rsidRDefault="009E7D70" w:rsidP="009E7D70">
      <w:pPr>
        <w:spacing w:line="233" w:lineRule="auto"/>
        <w:jc w:val="both"/>
        <w:rPr>
          <w:rFonts w:ascii="Times New Roman" w:hAnsi="Times New Roman" w:cs="Times New Roman"/>
        </w:rPr>
      </w:pPr>
      <w:r w:rsidRPr="009E7D70">
        <w:rPr>
          <w:rFonts w:ascii="Times New Roman" w:hAnsi="Times New Roman" w:cs="Times New Roman"/>
        </w:rPr>
        <w:t xml:space="preserve">- обеспечение роста числа медалей, завоеванных </w:t>
      </w:r>
      <w:proofErr w:type="spellStart"/>
      <w:r w:rsidRPr="009E7D70">
        <w:rPr>
          <w:rFonts w:ascii="Times New Roman" w:hAnsi="Times New Roman" w:cs="Times New Roman"/>
        </w:rPr>
        <w:t>вольновскими</w:t>
      </w:r>
      <w:proofErr w:type="spellEnd"/>
      <w:r w:rsidRPr="009E7D70">
        <w:rPr>
          <w:rFonts w:ascii="Times New Roman" w:hAnsi="Times New Roman" w:cs="Times New Roman"/>
        </w:rPr>
        <w:t xml:space="preserve"> спортсменами на районных и областных соревнованиях;</w:t>
      </w:r>
    </w:p>
    <w:p w:rsidR="009E7D70" w:rsidRPr="009E7D70" w:rsidRDefault="009E7D70" w:rsidP="009E7D70">
      <w:pPr>
        <w:spacing w:line="233" w:lineRule="auto"/>
        <w:jc w:val="both"/>
        <w:rPr>
          <w:rFonts w:ascii="Times New Roman" w:hAnsi="Times New Roman" w:cs="Times New Roman"/>
        </w:rPr>
      </w:pPr>
      <w:r w:rsidRPr="009E7D70">
        <w:rPr>
          <w:rFonts w:ascii="Times New Roman" w:hAnsi="Times New Roman" w:cs="Times New Roman"/>
        </w:rPr>
        <w:t xml:space="preserve"> - </w:t>
      </w:r>
      <w:r w:rsidRPr="009E7D70">
        <w:rPr>
          <w:rFonts w:ascii="Times New Roman" w:hAnsi="Times New Roman" w:cs="Times New Roman"/>
          <w:szCs w:val="18"/>
        </w:rPr>
        <w:t>обеспечение занятости детей и подростков во внеурочное время,</w:t>
      </w:r>
      <w:r w:rsidRPr="009E7D70">
        <w:rPr>
          <w:rFonts w:ascii="Times New Roman" w:hAnsi="Times New Roman" w:cs="Times New Roman"/>
        </w:rPr>
        <w:t xml:space="preserve"> </w:t>
      </w:r>
      <w:r w:rsidRPr="009E7D70">
        <w:rPr>
          <w:rFonts w:ascii="Times New Roman" w:hAnsi="Times New Roman" w:cs="Times New Roman"/>
        </w:rPr>
        <w:br/>
        <w:t xml:space="preserve"> развитие организационных форм досуга молодежи;</w:t>
      </w:r>
    </w:p>
    <w:p w:rsidR="009E7D70" w:rsidRPr="009E7D70" w:rsidRDefault="009E7D70" w:rsidP="009E7D70">
      <w:pPr>
        <w:pStyle w:val="3"/>
        <w:spacing w:after="0"/>
        <w:ind w:left="0"/>
        <w:jc w:val="both"/>
        <w:rPr>
          <w:sz w:val="24"/>
          <w:szCs w:val="24"/>
        </w:rPr>
      </w:pPr>
      <w:r w:rsidRPr="009E7D70">
        <w:rPr>
          <w:sz w:val="24"/>
          <w:szCs w:val="24"/>
        </w:rPr>
        <w:t>- рост числа детей и молодежи, занимающихся в спортивных клубах и объединениях патриотической направленности;</w:t>
      </w:r>
    </w:p>
    <w:p w:rsidR="009E7D70" w:rsidRPr="009E7D70" w:rsidRDefault="009E7D70" w:rsidP="009E7D70">
      <w:pPr>
        <w:pStyle w:val="3"/>
        <w:spacing w:after="0"/>
        <w:ind w:left="0"/>
        <w:jc w:val="both"/>
        <w:rPr>
          <w:sz w:val="24"/>
          <w:szCs w:val="24"/>
        </w:rPr>
      </w:pPr>
      <w:r w:rsidRPr="009E7D70">
        <w:rPr>
          <w:sz w:val="24"/>
          <w:szCs w:val="24"/>
        </w:rPr>
        <w:t xml:space="preserve"> - </w:t>
      </w:r>
      <w:r w:rsidRPr="009E7D70">
        <w:rPr>
          <w:bCs/>
          <w:sz w:val="24"/>
          <w:szCs w:val="24"/>
        </w:rPr>
        <w:t>увеличение количества мероприятий по профилактике правонарушений, предупреждению наркомании, пропаганде здорового образы жизни для детей и подростков;</w:t>
      </w:r>
      <w:r w:rsidRPr="009E7D70">
        <w:rPr>
          <w:sz w:val="24"/>
          <w:szCs w:val="24"/>
        </w:rPr>
        <w:t xml:space="preserve"> </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сокращение </w:t>
      </w:r>
      <w:r w:rsidRPr="009E7D70">
        <w:rPr>
          <w:rFonts w:ascii="Times New Roman" w:hAnsi="Times New Roman" w:cs="Times New Roman"/>
          <w:spacing w:val="1"/>
        </w:rPr>
        <w:t>числа случаев гибели и травматизма людей и снижение материальных потерь от пожаров и ЧС природного и техногенного характера</w:t>
      </w:r>
      <w:r w:rsidRPr="009E7D70">
        <w:rPr>
          <w:rFonts w:ascii="Times New Roman" w:hAnsi="Times New Roman" w:cs="Times New Roman"/>
        </w:rPr>
        <w:t>.</w:t>
      </w:r>
    </w:p>
    <w:p w:rsidR="009E7D70" w:rsidRPr="009E7D70" w:rsidRDefault="009E7D70" w:rsidP="009E7D70">
      <w:pPr>
        <w:rPr>
          <w:rFonts w:ascii="Times New Roman" w:hAnsi="Times New Roman" w:cs="Times New Roman"/>
        </w:rPr>
      </w:pPr>
    </w:p>
    <w:p w:rsidR="009E7D70" w:rsidRPr="009E7D70" w:rsidRDefault="009E7D70" w:rsidP="009E7D70">
      <w:pPr>
        <w:ind w:firstLine="720"/>
        <w:jc w:val="center"/>
        <w:rPr>
          <w:rFonts w:ascii="Times New Roman" w:hAnsi="Times New Roman" w:cs="Times New Roman"/>
          <w:b/>
          <w:lang w:eastAsia="en-US"/>
        </w:rPr>
      </w:pPr>
      <w:r w:rsidRPr="009E7D70">
        <w:rPr>
          <w:rFonts w:ascii="Times New Roman" w:hAnsi="Times New Roman" w:cs="Times New Roman"/>
          <w:b/>
          <w:lang w:eastAsia="en-US"/>
        </w:rPr>
        <w:t xml:space="preserve">5. Сроки реализации муниципальной программы </w:t>
      </w:r>
    </w:p>
    <w:p w:rsidR="009E7D70" w:rsidRPr="009E7D70" w:rsidRDefault="009E7D70" w:rsidP="009E7D70">
      <w:pPr>
        <w:ind w:firstLine="720"/>
        <w:jc w:val="center"/>
        <w:rPr>
          <w:rFonts w:ascii="Times New Roman" w:hAnsi="Times New Roman" w:cs="Times New Roman"/>
          <w:b/>
          <w:lang w:eastAsia="en-US"/>
        </w:rPr>
      </w:pPr>
    </w:p>
    <w:p w:rsidR="009E7D70" w:rsidRPr="009E7D70" w:rsidRDefault="009E7D70" w:rsidP="009E7D70">
      <w:pPr>
        <w:autoSpaceDE w:val="0"/>
        <w:autoSpaceDN w:val="0"/>
        <w:adjustRightInd w:val="0"/>
        <w:ind w:firstLine="709"/>
        <w:rPr>
          <w:rFonts w:ascii="Times New Roman" w:hAnsi="Times New Roman" w:cs="Times New Roman"/>
        </w:rPr>
      </w:pPr>
      <w:r w:rsidRPr="009E7D70">
        <w:rPr>
          <w:rFonts w:ascii="Times New Roman" w:hAnsi="Times New Roman" w:cs="Times New Roman"/>
        </w:rPr>
        <w:lastRenderedPageBreak/>
        <w:t>Реализация программы осуществляется в течение 2019-2026 годов в один этап.</w:t>
      </w:r>
    </w:p>
    <w:p w:rsidR="009E7D70" w:rsidRPr="009E7D70" w:rsidRDefault="009E7D70" w:rsidP="009E7D70">
      <w:pPr>
        <w:jc w:val="center"/>
        <w:rPr>
          <w:rFonts w:ascii="Times New Roman" w:hAnsi="Times New Roman" w:cs="Times New Roman"/>
          <w:b/>
        </w:rPr>
      </w:pPr>
    </w:p>
    <w:p w:rsidR="009E7D70" w:rsidRPr="009E7D70" w:rsidRDefault="009E7D70" w:rsidP="009E7D70">
      <w:pPr>
        <w:ind w:left="705"/>
        <w:jc w:val="center"/>
        <w:rPr>
          <w:rFonts w:ascii="Times New Roman" w:hAnsi="Times New Roman" w:cs="Times New Roman"/>
          <w:b/>
        </w:rPr>
      </w:pPr>
      <w:r w:rsidRPr="009E7D70">
        <w:rPr>
          <w:rFonts w:ascii="Times New Roman" w:hAnsi="Times New Roman" w:cs="Times New Roman"/>
          <w:b/>
        </w:rPr>
        <w:t>6. Объем и источники финансирования муниципальной программы</w:t>
      </w:r>
    </w:p>
    <w:p w:rsidR="009E7D70" w:rsidRPr="009E7D70" w:rsidRDefault="009E7D70" w:rsidP="009E7D70">
      <w:pPr>
        <w:rPr>
          <w:rFonts w:ascii="Times New Roman" w:hAnsi="Times New Roman" w:cs="Times New Roman"/>
          <w:b/>
        </w:rPr>
      </w:pPr>
    </w:p>
    <w:p w:rsidR="009E7D70" w:rsidRPr="009E7D70" w:rsidRDefault="009E7D70" w:rsidP="009E7D70">
      <w:pPr>
        <w:pStyle w:val="a7"/>
        <w:jc w:val="both"/>
        <w:rPr>
          <w:b/>
          <w:sz w:val="24"/>
        </w:rPr>
      </w:pPr>
      <w:r w:rsidRPr="009E7D70">
        <w:rPr>
          <w:sz w:val="24"/>
        </w:rPr>
        <w:t xml:space="preserve">Общие расходы на реализацию программы на 2019 – 2026 годы представлены в таблице и составят </w:t>
      </w:r>
      <w:r w:rsidRPr="009E7D70">
        <w:rPr>
          <w:sz w:val="20"/>
          <w:szCs w:val="20"/>
        </w:rPr>
        <w:t xml:space="preserve">3 677 124,71 </w:t>
      </w:r>
      <w:r w:rsidRPr="009E7D70">
        <w:rPr>
          <w:sz w:val="24"/>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935"/>
        <w:gridCol w:w="1936"/>
        <w:gridCol w:w="1937"/>
        <w:gridCol w:w="1832"/>
      </w:tblGrid>
      <w:tr w:rsidR="009E7D70" w:rsidRPr="009E7D70" w:rsidTr="009E7D70">
        <w:tc>
          <w:tcPr>
            <w:tcW w:w="1834" w:type="dxa"/>
            <w:vMerge w:val="restart"/>
          </w:tcPr>
          <w:p w:rsidR="009E7D70" w:rsidRPr="009E7D70" w:rsidRDefault="009E7D70" w:rsidP="009E7D70">
            <w:pPr>
              <w:pStyle w:val="a7"/>
              <w:rPr>
                <w:sz w:val="20"/>
                <w:szCs w:val="20"/>
              </w:rPr>
            </w:pPr>
            <w:r w:rsidRPr="009E7D70">
              <w:rPr>
                <w:sz w:val="20"/>
                <w:szCs w:val="20"/>
              </w:rPr>
              <w:t>Год</w:t>
            </w:r>
          </w:p>
        </w:tc>
        <w:tc>
          <w:tcPr>
            <w:tcW w:w="1942" w:type="dxa"/>
            <w:vMerge w:val="restart"/>
          </w:tcPr>
          <w:p w:rsidR="009E7D70" w:rsidRPr="009E7D70" w:rsidRDefault="009E7D70" w:rsidP="009E7D70">
            <w:pPr>
              <w:pStyle w:val="a7"/>
              <w:rPr>
                <w:sz w:val="20"/>
                <w:szCs w:val="20"/>
              </w:rPr>
            </w:pPr>
            <w:r w:rsidRPr="009E7D70">
              <w:rPr>
                <w:sz w:val="20"/>
                <w:szCs w:val="20"/>
              </w:rPr>
              <w:t>Общие расходы на реализацию программы, руб.</w:t>
            </w:r>
          </w:p>
        </w:tc>
        <w:tc>
          <w:tcPr>
            <w:tcW w:w="5722" w:type="dxa"/>
            <w:gridSpan w:val="3"/>
          </w:tcPr>
          <w:p w:rsidR="009E7D70" w:rsidRPr="009E7D70" w:rsidRDefault="009E7D70" w:rsidP="009E7D70">
            <w:pPr>
              <w:pStyle w:val="a7"/>
              <w:rPr>
                <w:sz w:val="20"/>
                <w:szCs w:val="20"/>
              </w:rPr>
            </w:pPr>
            <w:r w:rsidRPr="009E7D70">
              <w:rPr>
                <w:sz w:val="20"/>
                <w:szCs w:val="20"/>
              </w:rPr>
              <w:t>В том числе:</w:t>
            </w:r>
          </w:p>
        </w:tc>
      </w:tr>
      <w:tr w:rsidR="009E7D70" w:rsidRPr="009E7D70" w:rsidTr="009E7D70">
        <w:tc>
          <w:tcPr>
            <w:tcW w:w="1834" w:type="dxa"/>
            <w:vMerge/>
          </w:tcPr>
          <w:p w:rsidR="009E7D70" w:rsidRPr="009E7D70" w:rsidRDefault="009E7D70" w:rsidP="009E7D70">
            <w:pPr>
              <w:pStyle w:val="a7"/>
              <w:rPr>
                <w:sz w:val="20"/>
                <w:szCs w:val="20"/>
              </w:rPr>
            </w:pPr>
          </w:p>
        </w:tc>
        <w:tc>
          <w:tcPr>
            <w:tcW w:w="1942" w:type="dxa"/>
            <w:vMerge/>
          </w:tcPr>
          <w:p w:rsidR="009E7D70" w:rsidRPr="009E7D70" w:rsidRDefault="009E7D70" w:rsidP="009E7D70">
            <w:pPr>
              <w:pStyle w:val="a7"/>
              <w:rPr>
                <w:sz w:val="20"/>
                <w:szCs w:val="20"/>
              </w:rPr>
            </w:pPr>
          </w:p>
        </w:tc>
        <w:tc>
          <w:tcPr>
            <w:tcW w:w="1942" w:type="dxa"/>
          </w:tcPr>
          <w:p w:rsidR="009E7D70" w:rsidRPr="009E7D70" w:rsidRDefault="009E7D70" w:rsidP="009E7D70">
            <w:pPr>
              <w:pStyle w:val="a7"/>
              <w:rPr>
                <w:sz w:val="20"/>
                <w:szCs w:val="20"/>
              </w:rPr>
            </w:pPr>
            <w:r w:rsidRPr="009E7D70">
              <w:rPr>
                <w:sz w:val="20"/>
                <w:szCs w:val="20"/>
              </w:rPr>
              <w:t>налоговых, неналоговых поступлений нецелевого характера из местного бюджета, руб.</w:t>
            </w:r>
          </w:p>
        </w:tc>
        <w:tc>
          <w:tcPr>
            <w:tcW w:w="1943" w:type="dxa"/>
          </w:tcPr>
          <w:p w:rsidR="009E7D70" w:rsidRPr="009E7D70" w:rsidRDefault="009E7D70" w:rsidP="009E7D70">
            <w:pPr>
              <w:pStyle w:val="a7"/>
              <w:rPr>
                <w:sz w:val="20"/>
                <w:szCs w:val="20"/>
              </w:rPr>
            </w:pPr>
            <w:r w:rsidRPr="009E7D70">
              <w:rPr>
                <w:sz w:val="20"/>
                <w:szCs w:val="20"/>
              </w:rPr>
              <w:t>Поступлений целевого характера из областного бюджета, руб.</w:t>
            </w:r>
          </w:p>
        </w:tc>
        <w:tc>
          <w:tcPr>
            <w:tcW w:w="1837" w:type="dxa"/>
          </w:tcPr>
          <w:p w:rsidR="009E7D70" w:rsidRPr="009E7D70" w:rsidRDefault="009E7D70" w:rsidP="009E7D70">
            <w:pPr>
              <w:pStyle w:val="a7"/>
              <w:rPr>
                <w:sz w:val="20"/>
                <w:szCs w:val="20"/>
              </w:rPr>
            </w:pPr>
            <w:r w:rsidRPr="009E7D70">
              <w:rPr>
                <w:sz w:val="20"/>
                <w:szCs w:val="20"/>
              </w:rPr>
              <w:t>Поступлений целевого характера из районного бюджета, руб.</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2019</w:t>
            </w:r>
          </w:p>
        </w:tc>
        <w:tc>
          <w:tcPr>
            <w:tcW w:w="1942" w:type="dxa"/>
          </w:tcPr>
          <w:p w:rsidR="009E7D70" w:rsidRPr="009E7D70" w:rsidRDefault="009E7D70" w:rsidP="009E7D70">
            <w:pPr>
              <w:pStyle w:val="a7"/>
              <w:rPr>
                <w:sz w:val="20"/>
                <w:szCs w:val="20"/>
              </w:rPr>
            </w:pPr>
            <w:r w:rsidRPr="009E7D70">
              <w:rPr>
                <w:sz w:val="20"/>
                <w:szCs w:val="20"/>
              </w:rPr>
              <w:t xml:space="preserve">338 529,44 </w:t>
            </w:r>
          </w:p>
        </w:tc>
        <w:tc>
          <w:tcPr>
            <w:tcW w:w="1942" w:type="dxa"/>
          </w:tcPr>
          <w:p w:rsidR="009E7D70" w:rsidRPr="009E7D70" w:rsidRDefault="009E7D70" w:rsidP="009E7D70">
            <w:pPr>
              <w:pStyle w:val="a7"/>
              <w:rPr>
                <w:sz w:val="20"/>
                <w:szCs w:val="20"/>
              </w:rPr>
            </w:pPr>
            <w:r w:rsidRPr="009E7D70">
              <w:rPr>
                <w:sz w:val="20"/>
                <w:szCs w:val="20"/>
              </w:rPr>
              <w:t>216 500,12</w:t>
            </w:r>
          </w:p>
        </w:tc>
        <w:tc>
          <w:tcPr>
            <w:tcW w:w="1943" w:type="dxa"/>
          </w:tcPr>
          <w:p w:rsidR="009E7D70" w:rsidRPr="009E7D70" w:rsidRDefault="009E7D70" w:rsidP="009E7D70">
            <w:pPr>
              <w:pStyle w:val="a7"/>
              <w:rPr>
                <w:sz w:val="20"/>
                <w:szCs w:val="20"/>
              </w:rPr>
            </w:pPr>
            <w:r w:rsidRPr="009E7D70">
              <w:rPr>
                <w:sz w:val="20"/>
                <w:szCs w:val="20"/>
              </w:rPr>
              <w:t>99 008,63</w:t>
            </w:r>
          </w:p>
        </w:tc>
        <w:tc>
          <w:tcPr>
            <w:tcW w:w="1837" w:type="dxa"/>
          </w:tcPr>
          <w:p w:rsidR="009E7D70" w:rsidRPr="009E7D70" w:rsidRDefault="009E7D70" w:rsidP="009E7D70">
            <w:pPr>
              <w:pStyle w:val="a7"/>
              <w:rPr>
                <w:sz w:val="20"/>
                <w:szCs w:val="20"/>
              </w:rPr>
            </w:pPr>
            <w:r w:rsidRPr="009E7D70">
              <w:rPr>
                <w:sz w:val="20"/>
                <w:szCs w:val="20"/>
              </w:rPr>
              <w:t>23 020,69</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2020</w:t>
            </w:r>
          </w:p>
        </w:tc>
        <w:tc>
          <w:tcPr>
            <w:tcW w:w="1942" w:type="dxa"/>
          </w:tcPr>
          <w:p w:rsidR="009E7D70" w:rsidRPr="009E7D70" w:rsidRDefault="009E7D70" w:rsidP="009E7D70">
            <w:pPr>
              <w:pStyle w:val="a7"/>
              <w:rPr>
                <w:sz w:val="20"/>
                <w:szCs w:val="20"/>
              </w:rPr>
            </w:pPr>
            <w:r w:rsidRPr="009E7D70">
              <w:rPr>
                <w:sz w:val="20"/>
                <w:szCs w:val="20"/>
              </w:rPr>
              <w:t>359 244,57</w:t>
            </w:r>
          </w:p>
        </w:tc>
        <w:tc>
          <w:tcPr>
            <w:tcW w:w="1942" w:type="dxa"/>
          </w:tcPr>
          <w:p w:rsidR="009E7D70" w:rsidRPr="009E7D70" w:rsidRDefault="009E7D70" w:rsidP="009E7D70">
            <w:pPr>
              <w:pStyle w:val="a7"/>
              <w:rPr>
                <w:sz w:val="20"/>
                <w:szCs w:val="20"/>
              </w:rPr>
            </w:pPr>
            <w:r w:rsidRPr="009E7D70">
              <w:rPr>
                <w:sz w:val="20"/>
                <w:szCs w:val="20"/>
              </w:rPr>
              <w:t>280 544,57</w:t>
            </w:r>
          </w:p>
        </w:tc>
        <w:tc>
          <w:tcPr>
            <w:tcW w:w="1943" w:type="dxa"/>
          </w:tcPr>
          <w:p w:rsidR="009E7D70" w:rsidRPr="009E7D70" w:rsidRDefault="009E7D70" w:rsidP="009E7D70">
            <w:pPr>
              <w:pStyle w:val="a7"/>
              <w:rPr>
                <w:sz w:val="20"/>
                <w:szCs w:val="20"/>
              </w:rPr>
            </w:pPr>
            <w:r w:rsidRPr="009E7D70">
              <w:rPr>
                <w:sz w:val="20"/>
                <w:szCs w:val="20"/>
              </w:rPr>
              <w:t>54 500,00</w:t>
            </w:r>
          </w:p>
        </w:tc>
        <w:tc>
          <w:tcPr>
            <w:tcW w:w="1837" w:type="dxa"/>
          </w:tcPr>
          <w:p w:rsidR="009E7D70" w:rsidRPr="009E7D70" w:rsidRDefault="009E7D70" w:rsidP="009E7D70">
            <w:pPr>
              <w:pStyle w:val="a7"/>
              <w:rPr>
                <w:sz w:val="20"/>
                <w:szCs w:val="20"/>
              </w:rPr>
            </w:pPr>
            <w:r w:rsidRPr="009E7D70">
              <w:rPr>
                <w:sz w:val="20"/>
                <w:szCs w:val="20"/>
              </w:rPr>
              <w:t>24 200,00</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2021</w:t>
            </w:r>
          </w:p>
        </w:tc>
        <w:tc>
          <w:tcPr>
            <w:tcW w:w="1942" w:type="dxa"/>
          </w:tcPr>
          <w:p w:rsidR="009E7D70" w:rsidRPr="009E7D70" w:rsidRDefault="009E7D70" w:rsidP="009E7D70">
            <w:pPr>
              <w:pStyle w:val="a7"/>
              <w:rPr>
                <w:sz w:val="20"/>
                <w:szCs w:val="20"/>
              </w:rPr>
            </w:pPr>
            <w:r w:rsidRPr="009E7D70">
              <w:rPr>
                <w:sz w:val="20"/>
                <w:szCs w:val="20"/>
              </w:rPr>
              <w:t>842 398,98</w:t>
            </w:r>
          </w:p>
        </w:tc>
        <w:tc>
          <w:tcPr>
            <w:tcW w:w="1942" w:type="dxa"/>
          </w:tcPr>
          <w:p w:rsidR="009E7D70" w:rsidRPr="009E7D70" w:rsidRDefault="009E7D70" w:rsidP="009E7D70">
            <w:pPr>
              <w:pStyle w:val="a7"/>
              <w:rPr>
                <w:sz w:val="20"/>
                <w:szCs w:val="20"/>
              </w:rPr>
            </w:pPr>
            <w:r w:rsidRPr="009E7D70">
              <w:rPr>
                <w:sz w:val="20"/>
                <w:szCs w:val="20"/>
              </w:rPr>
              <w:t>789 158,93</w:t>
            </w:r>
          </w:p>
        </w:tc>
        <w:tc>
          <w:tcPr>
            <w:tcW w:w="1943" w:type="dxa"/>
          </w:tcPr>
          <w:p w:rsidR="009E7D70" w:rsidRPr="009E7D70" w:rsidRDefault="009E7D70" w:rsidP="009E7D70">
            <w:pPr>
              <w:pStyle w:val="a7"/>
              <w:rPr>
                <w:sz w:val="20"/>
                <w:szCs w:val="20"/>
              </w:rPr>
            </w:pPr>
            <w:r w:rsidRPr="009E7D70">
              <w:rPr>
                <w:sz w:val="20"/>
                <w:szCs w:val="20"/>
              </w:rPr>
              <w:t>34 175,44</w:t>
            </w:r>
          </w:p>
        </w:tc>
        <w:tc>
          <w:tcPr>
            <w:tcW w:w="1837" w:type="dxa"/>
          </w:tcPr>
          <w:p w:rsidR="009E7D70" w:rsidRPr="009E7D70" w:rsidRDefault="009E7D70" w:rsidP="009E7D70">
            <w:pPr>
              <w:pStyle w:val="a7"/>
              <w:rPr>
                <w:sz w:val="20"/>
                <w:szCs w:val="20"/>
              </w:rPr>
            </w:pPr>
            <w:r w:rsidRPr="009E7D70">
              <w:rPr>
                <w:sz w:val="20"/>
                <w:szCs w:val="20"/>
              </w:rPr>
              <w:t>19 064,61</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2022</w:t>
            </w:r>
          </w:p>
        </w:tc>
        <w:tc>
          <w:tcPr>
            <w:tcW w:w="1942" w:type="dxa"/>
          </w:tcPr>
          <w:p w:rsidR="009E7D70" w:rsidRPr="009E7D70" w:rsidRDefault="009E7D70" w:rsidP="009E7D70">
            <w:pPr>
              <w:pStyle w:val="a7"/>
              <w:rPr>
                <w:sz w:val="20"/>
                <w:szCs w:val="20"/>
              </w:rPr>
            </w:pPr>
            <w:r w:rsidRPr="009E7D70">
              <w:rPr>
                <w:sz w:val="20"/>
                <w:szCs w:val="20"/>
              </w:rPr>
              <w:t>755 030,70</w:t>
            </w:r>
          </w:p>
        </w:tc>
        <w:tc>
          <w:tcPr>
            <w:tcW w:w="1942" w:type="dxa"/>
          </w:tcPr>
          <w:p w:rsidR="009E7D70" w:rsidRPr="009E7D70" w:rsidRDefault="009E7D70" w:rsidP="009E7D70">
            <w:pPr>
              <w:pStyle w:val="a7"/>
              <w:rPr>
                <w:sz w:val="20"/>
                <w:szCs w:val="20"/>
              </w:rPr>
            </w:pPr>
            <w:r w:rsidRPr="009E7D70">
              <w:rPr>
                <w:sz w:val="20"/>
                <w:szCs w:val="20"/>
              </w:rPr>
              <w:t>687 704,08</w:t>
            </w:r>
          </w:p>
        </w:tc>
        <w:tc>
          <w:tcPr>
            <w:tcW w:w="1943" w:type="dxa"/>
          </w:tcPr>
          <w:p w:rsidR="009E7D70" w:rsidRPr="009E7D70" w:rsidRDefault="009E7D70" w:rsidP="009E7D70">
            <w:pPr>
              <w:pStyle w:val="a7"/>
              <w:rPr>
                <w:sz w:val="20"/>
                <w:szCs w:val="20"/>
                <w:highlight w:val="yellow"/>
              </w:rPr>
            </w:pPr>
            <w:r w:rsidRPr="009E7D70">
              <w:rPr>
                <w:sz w:val="20"/>
                <w:szCs w:val="20"/>
              </w:rPr>
              <w:t>49 416,22</w:t>
            </w:r>
          </w:p>
        </w:tc>
        <w:tc>
          <w:tcPr>
            <w:tcW w:w="1837" w:type="dxa"/>
          </w:tcPr>
          <w:p w:rsidR="009E7D70" w:rsidRPr="009E7D70" w:rsidRDefault="009E7D70" w:rsidP="009E7D70">
            <w:pPr>
              <w:pStyle w:val="a7"/>
              <w:rPr>
                <w:sz w:val="20"/>
                <w:szCs w:val="20"/>
                <w:highlight w:val="yellow"/>
              </w:rPr>
            </w:pPr>
            <w:r w:rsidRPr="009E7D70">
              <w:rPr>
                <w:sz w:val="20"/>
                <w:szCs w:val="20"/>
              </w:rPr>
              <w:t>17 910,40</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2023</w:t>
            </w:r>
          </w:p>
        </w:tc>
        <w:tc>
          <w:tcPr>
            <w:tcW w:w="1942" w:type="dxa"/>
          </w:tcPr>
          <w:p w:rsidR="009E7D70" w:rsidRPr="009E7D70" w:rsidRDefault="009E7D70" w:rsidP="009E7D70">
            <w:pPr>
              <w:pStyle w:val="a7"/>
              <w:rPr>
                <w:sz w:val="20"/>
                <w:szCs w:val="20"/>
              </w:rPr>
            </w:pPr>
            <w:r w:rsidRPr="009E7D70">
              <w:rPr>
                <w:sz w:val="20"/>
                <w:szCs w:val="20"/>
              </w:rPr>
              <w:t>663 440,05</w:t>
            </w:r>
          </w:p>
        </w:tc>
        <w:tc>
          <w:tcPr>
            <w:tcW w:w="1942" w:type="dxa"/>
          </w:tcPr>
          <w:p w:rsidR="009E7D70" w:rsidRPr="009E7D70" w:rsidRDefault="009E7D70" w:rsidP="009E7D70">
            <w:pPr>
              <w:pStyle w:val="a7"/>
              <w:rPr>
                <w:sz w:val="20"/>
                <w:szCs w:val="20"/>
              </w:rPr>
            </w:pPr>
            <w:r w:rsidRPr="009E7D70">
              <w:rPr>
                <w:sz w:val="20"/>
                <w:szCs w:val="20"/>
              </w:rPr>
              <w:t>650 850,05</w:t>
            </w:r>
          </w:p>
        </w:tc>
        <w:tc>
          <w:tcPr>
            <w:tcW w:w="1943" w:type="dxa"/>
          </w:tcPr>
          <w:p w:rsidR="009E7D70" w:rsidRPr="009E7D70" w:rsidRDefault="009E7D70" w:rsidP="009E7D70">
            <w:pPr>
              <w:pStyle w:val="a7"/>
              <w:rPr>
                <w:sz w:val="20"/>
                <w:szCs w:val="20"/>
              </w:rPr>
            </w:pPr>
            <w:r w:rsidRPr="009E7D70">
              <w:rPr>
                <w:sz w:val="20"/>
                <w:szCs w:val="20"/>
              </w:rPr>
              <w:t>0,00</w:t>
            </w:r>
          </w:p>
        </w:tc>
        <w:tc>
          <w:tcPr>
            <w:tcW w:w="1837" w:type="dxa"/>
          </w:tcPr>
          <w:p w:rsidR="009E7D70" w:rsidRPr="009E7D70" w:rsidRDefault="009E7D70" w:rsidP="009E7D70">
            <w:pPr>
              <w:pStyle w:val="a7"/>
              <w:rPr>
                <w:sz w:val="20"/>
                <w:szCs w:val="20"/>
              </w:rPr>
            </w:pPr>
            <w:r w:rsidRPr="009E7D70">
              <w:rPr>
                <w:sz w:val="20"/>
                <w:szCs w:val="20"/>
              </w:rPr>
              <w:t>12 590,00</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2024</w:t>
            </w:r>
          </w:p>
        </w:tc>
        <w:tc>
          <w:tcPr>
            <w:tcW w:w="1942" w:type="dxa"/>
          </w:tcPr>
          <w:p w:rsidR="009E7D70" w:rsidRPr="009E7D70" w:rsidRDefault="009E7D70" w:rsidP="009E7D70">
            <w:pPr>
              <w:pStyle w:val="a7"/>
              <w:rPr>
                <w:sz w:val="20"/>
                <w:szCs w:val="20"/>
              </w:rPr>
            </w:pPr>
            <w:r w:rsidRPr="009E7D70">
              <w:rPr>
                <w:sz w:val="20"/>
                <w:szCs w:val="20"/>
              </w:rPr>
              <w:t>736 287,90</w:t>
            </w:r>
          </w:p>
        </w:tc>
        <w:tc>
          <w:tcPr>
            <w:tcW w:w="1942" w:type="dxa"/>
          </w:tcPr>
          <w:p w:rsidR="009E7D70" w:rsidRPr="009E7D70" w:rsidRDefault="009E7D70" w:rsidP="009E7D70">
            <w:pPr>
              <w:pStyle w:val="a7"/>
              <w:rPr>
                <w:sz w:val="20"/>
                <w:szCs w:val="20"/>
              </w:rPr>
            </w:pPr>
            <w:r w:rsidRPr="009E7D70">
              <w:rPr>
                <w:sz w:val="20"/>
                <w:szCs w:val="20"/>
              </w:rPr>
              <w:t>710 309,90</w:t>
            </w:r>
          </w:p>
        </w:tc>
        <w:tc>
          <w:tcPr>
            <w:tcW w:w="1943" w:type="dxa"/>
          </w:tcPr>
          <w:p w:rsidR="009E7D70" w:rsidRPr="009E7D70" w:rsidRDefault="009E7D70" w:rsidP="009E7D70">
            <w:pPr>
              <w:pStyle w:val="a7"/>
              <w:rPr>
                <w:sz w:val="20"/>
                <w:szCs w:val="20"/>
              </w:rPr>
            </w:pPr>
            <w:r w:rsidRPr="009E7D70">
              <w:rPr>
                <w:sz w:val="20"/>
                <w:szCs w:val="20"/>
              </w:rPr>
              <w:t>0,00</w:t>
            </w:r>
          </w:p>
        </w:tc>
        <w:tc>
          <w:tcPr>
            <w:tcW w:w="1837" w:type="dxa"/>
          </w:tcPr>
          <w:p w:rsidR="009E7D70" w:rsidRPr="009E7D70" w:rsidRDefault="009E7D70" w:rsidP="009E7D70">
            <w:pPr>
              <w:pStyle w:val="a7"/>
              <w:rPr>
                <w:sz w:val="20"/>
                <w:szCs w:val="20"/>
              </w:rPr>
            </w:pPr>
            <w:r w:rsidRPr="009E7D70">
              <w:rPr>
                <w:sz w:val="20"/>
                <w:szCs w:val="20"/>
              </w:rPr>
              <w:t>25980</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2025</w:t>
            </w:r>
          </w:p>
        </w:tc>
        <w:tc>
          <w:tcPr>
            <w:tcW w:w="1942" w:type="dxa"/>
          </w:tcPr>
          <w:p w:rsidR="009E7D70" w:rsidRPr="009E7D70" w:rsidRDefault="009E7D70" w:rsidP="009E7D70">
            <w:pPr>
              <w:pStyle w:val="a7"/>
              <w:rPr>
                <w:sz w:val="20"/>
                <w:szCs w:val="20"/>
              </w:rPr>
            </w:pPr>
            <w:r w:rsidRPr="009E7D70">
              <w:rPr>
                <w:sz w:val="20"/>
                <w:szCs w:val="20"/>
              </w:rPr>
              <w:t>209 705,42</w:t>
            </w:r>
          </w:p>
        </w:tc>
        <w:tc>
          <w:tcPr>
            <w:tcW w:w="1942" w:type="dxa"/>
          </w:tcPr>
          <w:p w:rsidR="009E7D70" w:rsidRPr="009E7D70" w:rsidRDefault="009E7D70" w:rsidP="009E7D70">
            <w:pPr>
              <w:pStyle w:val="a7"/>
              <w:rPr>
                <w:sz w:val="20"/>
                <w:szCs w:val="20"/>
              </w:rPr>
            </w:pPr>
            <w:r w:rsidRPr="009E7D70">
              <w:rPr>
                <w:sz w:val="20"/>
                <w:szCs w:val="20"/>
              </w:rPr>
              <w:t>209 705,42</w:t>
            </w:r>
          </w:p>
        </w:tc>
        <w:tc>
          <w:tcPr>
            <w:tcW w:w="1943" w:type="dxa"/>
          </w:tcPr>
          <w:p w:rsidR="009E7D70" w:rsidRPr="009E7D70" w:rsidRDefault="009E7D70" w:rsidP="009E7D70">
            <w:pPr>
              <w:pStyle w:val="a7"/>
              <w:rPr>
                <w:sz w:val="20"/>
                <w:szCs w:val="20"/>
              </w:rPr>
            </w:pPr>
            <w:r w:rsidRPr="009E7D70">
              <w:rPr>
                <w:sz w:val="20"/>
                <w:szCs w:val="20"/>
              </w:rPr>
              <w:t>0,00</w:t>
            </w:r>
          </w:p>
        </w:tc>
        <w:tc>
          <w:tcPr>
            <w:tcW w:w="1837" w:type="dxa"/>
          </w:tcPr>
          <w:p w:rsidR="009E7D70" w:rsidRPr="009E7D70" w:rsidRDefault="009E7D70" w:rsidP="009E7D70">
            <w:pPr>
              <w:pStyle w:val="a7"/>
              <w:rPr>
                <w:sz w:val="20"/>
                <w:szCs w:val="20"/>
              </w:rPr>
            </w:pPr>
            <w:r w:rsidRPr="009E7D70">
              <w:rPr>
                <w:sz w:val="20"/>
                <w:szCs w:val="20"/>
              </w:rPr>
              <w:t>0,00</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2026</w:t>
            </w:r>
          </w:p>
        </w:tc>
        <w:tc>
          <w:tcPr>
            <w:tcW w:w="1942" w:type="dxa"/>
          </w:tcPr>
          <w:p w:rsidR="009E7D70" w:rsidRPr="009E7D70" w:rsidRDefault="009E7D70" w:rsidP="009E7D70">
            <w:pPr>
              <w:pStyle w:val="a7"/>
              <w:rPr>
                <w:sz w:val="20"/>
                <w:szCs w:val="20"/>
              </w:rPr>
            </w:pPr>
            <w:r w:rsidRPr="009E7D70">
              <w:rPr>
                <w:sz w:val="20"/>
                <w:szCs w:val="20"/>
              </w:rPr>
              <w:t>328 967,65</w:t>
            </w:r>
          </w:p>
        </w:tc>
        <w:tc>
          <w:tcPr>
            <w:tcW w:w="1942" w:type="dxa"/>
          </w:tcPr>
          <w:p w:rsidR="009E7D70" w:rsidRPr="009E7D70" w:rsidRDefault="009E7D70" w:rsidP="009E7D70">
            <w:pPr>
              <w:pStyle w:val="a7"/>
              <w:rPr>
                <w:sz w:val="20"/>
                <w:szCs w:val="20"/>
              </w:rPr>
            </w:pPr>
            <w:r w:rsidRPr="009E7D70">
              <w:rPr>
                <w:sz w:val="20"/>
                <w:szCs w:val="20"/>
              </w:rPr>
              <w:t>328 967,65</w:t>
            </w:r>
          </w:p>
        </w:tc>
        <w:tc>
          <w:tcPr>
            <w:tcW w:w="1943" w:type="dxa"/>
          </w:tcPr>
          <w:p w:rsidR="009E7D70" w:rsidRPr="009E7D70" w:rsidRDefault="009E7D70" w:rsidP="009E7D70">
            <w:pPr>
              <w:pStyle w:val="a7"/>
              <w:rPr>
                <w:sz w:val="20"/>
                <w:szCs w:val="20"/>
              </w:rPr>
            </w:pPr>
            <w:r w:rsidRPr="009E7D70">
              <w:rPr>
                <w:sz w:val="20"/>
                <w:szCs w:val="20"/>
              </w:rPr>
              <w:t>0,00</w:t>
            </w:r>
          </w:p>
        </w:tc>
        <w:tc>
          <w:tcPr>
            <w:tcW w:w="1837" w:type="dxa"/>
          </w:tcPr>
          <w:p w:rsidR="009E7D70" w:rsidRPr="009E7D70" w:rsidRDefault="009E7D70" w:rsidP="009E7D70">
            <w:pPr>
              <w:pStyle w:val="a7"/>
              <w:rPr>
                <w:sz w:val="20"/>
                <w:szCs w:val="20"/>
              </w:rPr>
            </w:pPr>
            <w:r w:rsidRPr="009E7D70">
              <w:rPr>
                <w:sz w:val="20"/>
                <w:szCs w:val="20"/>
              </w:rPr>
              <w:t>0,00</w:t>
            </w:r>
          </w:p>
        </w:tc>
      </w:tr>
      <w:tr w:rsidR="009E7D70" w:rsidRPr="009E7D70" w:rsidTr="009E7D70">
        <w:tc>
          <w:tcPr>
            <w:tcW w:w="1834" w:type="dxa"/>
          </w:tcPr>
          <w:p w:rsidR="009E7D70" w:rsidRPr="009E7D70" w:rsidRDefault="009E7D70" w:rsidP="009E7D70">
            <w:pPr>
              <w:pStyle w:val="a7"/>
              <w:rPr>
                <w:sz w:val="20"/>
                <w:szCs w:val="20"/>
              </w:rPr>
            </w:pPr>
            <w:r w:rsidRPr="009E7D70">
              <w:rPr>
                <w:sz w:val="20"/>
                <w:szCs w:val="20"/>
              </w:rPr>
              <w:t>Итого</w:t>
            </w:r>
          </w:p>
        </w:tc>
        <w:tc>
          <w:tcPr>
            <w:tcW w:w="1942" w:type="dxa"/>
          </w:tcPr>
          <w:p w:rsidR="009E7D70" w:rsidRPr="009E7D70" w:rsidRDefault="009E7D70" w:rsidP="009E7D70">
            <w:pPr>
              <w:pStyle w:val="a7"/>
              <w:rPr>
                <w:sz w:val="20"/>
                <w:szCs w:val="20"/>
              </w:rPr>
            </w:pPr>
            <w:r w:rsidRPr="009E7D70">
              <w:rPr>
                <w:sz w:val="20"/>
                <w:szCs w:val="20"/>
              </w:rPr>
              <w:t>4 233 604,71</w:t>
            </w:r>
          </w:p>
        </w:tc>
        <w:tc>
          <w:tcPr>
            <w:tcW w:w="1942" w:type="dxa"/>
          </w:tcPr>
          <w:p w:rsidR="009E7D70" w:rsidRPr="009E7D70" w:rsidRDefault="009E7D70" w:rsidP="009E7D70">
            <w:pPr>
              <w:pStyle w:val="a7"/>
              <w:rPr>
                <w:sz w:val="20"/>
                <w:szCs w:val="20"/>
              </w:rPr>
            </w:pPr>
            <w:r w:rsidRPr="009E7D70">
              <w:rPr>
                <w:sz w:val="20"/>
                <w:szCs w:val="20"/>
              </w:rPr>
              <w:t>3 873 738,72</w:t>
            </w:r>
          </w:p>
        </w:tc>
        <w:tc>
          <w:tcPr>
            <w:tcW w:w="1943" w:type="dxa"/>
          </w:tcPr>
          <w:p w:rsidR="009E7D70" w:rsidRPr="009E7D70" w:rsidRDefault="009E7D70" w:rsidP="009E7D70">
            <w:pPr>
              <w:pStyle w:val="a7"/>
              <w:rPr>
                <w:sz w:val="20"/>
                <w:szCs w:val="20"/>
              </w:rPr>
            </w:pPr>
            <w:r w:rsidRPr="009E7D70">
              <w:rPr>
                <w:sz w:val="20"/>
                <w:szCs w:val="20"/>
              </w:rPr>
              <w:t>237 100,29</w:t>
            </w:r>
          </w:p>
        </w:tc>
        <w:tc>
          <w:tcPr>
            <w:tcW w:w="1837" w:type="dxa"/>
          </w:tcPr>
          <w:p w:rsidR="009E7D70" w:rsidRPr="009E7D70" w:rsidRDefault="009E7D70" w:rsidP="009E7D70">
            <w:pPr>
              <w:pStyle w:val="a7"/>
              <w:rPr>
                <w:sz w:val="20"/>
                <w:szCs w:val="20"/>
              </w:rPr>
            </w:pPr>
            <w:r w:rsidRPr="009E7D70">
              <w:rPr>
                <w:sz w:val="20"/>
                <w:szCs w:val="20"/>
              </w:rPr>
              <w:t>122 765,70</w:t>
            </w:r>
          </w:p>
        </w:tc>
      </w:tr>
    </w:tbl>
    <w:p w:rsidR="009E7D70" w:rsidRPr="009E7D70" w:rsidRDefault="009E7D70" w:rsidP="009E7D70">
      <w:pPr>
        <w:pStyle w:val="a7"/>
        <w:jc w:val="both"/>
        <w:rPr>
          <w:rStyle w:val="a5"/>
        </w:rPr>
      </w:pPr>
    </w:p>
    <w:p w:rsidR="009E7D70" w:rsidRPr="009E7D70" w:rsidRDefault="009E7D70" w:rsidP="009E7D70">
      <w:pPr>
        <w:spacing w:line="233" w:lineRule="auto"/>
        <w:ind w:firstLine="720"/>
        <w:jc w:val="both"/>
        <w:rPr>
          <w:rFonts w:ascii="Times New Roman" w:hAnsi="Times New Roman" w:cs="Times New Roman"/>
        </w:rPr>
      </w:pPr>
      <w:r w:rsidRPr="009E7D70">
        <w:rPr>
          <w:rFonts w:ascii="Times New Roman" w:hAnsi="Times New Roman" w:cs="Times New Roman"/>
        </w:rPr>
        <w:t>Объемы и источники финансирования Программы подлежат ежегодной корректировке при формировании местного бюджета.</w:t>
      </w:r>
    </w:p>
    <w:p w:rsidR="009E7D70" w:rsidRPr="009E7D70" w:rsidRDefault="009E7D70" w:rsidP="009E7D70">
      <w:pPr>
        <w:spacing w:line="233" w:lineRule="auto"/>
        <w:ind w:firstLine="720"/>
        <w:jc w:val="both"/>
        <w:rPr>
          <w:rFonts w:ascii="Times New Roman" w:hAnsi="Times New Roman" w:cs="Times New Roman"/>
        </w:rPr>
      </w:pPr>
      <w:r w:rsidRPr="009E7D70">
        <w:rPr>
          <w:rFonts w:ascii="Times New Roman" w:hAnsi="Times New Roman" w:cs="Times New Roman"/>
        </w:rPr>
        <w:t>Финансирование Программы осуществляется в пределах средств, предусматриваемых ежегодно в бюджете главных распорядителей средств.</w:t>
      </w:r>
    </w:p>
    <w:p w:rsidR="009E7D70" w:rsidRPr="009E7D70" w:rsidRDefault="009E7D70" w:rsidP="009E7D70">
      <w:pPr>
        <w:spacing w:line="233" w:lineRule="auto"/>
        <w:ind w:firstLine="720"/>
        <w:jc w:val="both"/>
        <w:rPr>
          <w:rFonts w:ascii="Times New Roman" w:hAnsi="Times New Roman" w:cs="Times New Roman"/>
        </w:rPr>
      </w:pPr>
      <w:r w:rsidRPr="009E7D70">
        <w:rPr>
          <w:rFonts w:ascii="Times New Roman" w:hAnsi="Times New Roman" w:cs="Times New Roman"/>
        </w:rPr>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9E7D70" w:rsidRPr="009E7D70" w:rsidRDefault="009E7D70" w:rsidP="009E7D70">
      <w:pPr>
        <w:autoSpaceDE w:val="0"/>
        <w:autoSpaceDN w:val="0"/>
        <w:adjustRightInd w:val="0"/>
        <w:ind w:firstLine="709"/>
        <w:jc w:val="center"/>
        <w:rPr>
          <w:rFonts w:ascii="Times New Roman" w:hAnsi="Times New Roman" w:cs="Times New Roman"/>
          <w:b/>
        </w:rPr>
      </w:pPr>
    </w:p>
    <w:p w:rsidR="009E7D70" w:rsidRPr="009E7D70" w:rsidRDefault="009E7D70" w:rsidP="009E7D70">
      <w:pPr>
        <w:autoSpaceDE w:val="0"/>
        <w:autoSpaceDN w:val="0"/>
        <w:adjustRightInd w:val="0"/>
        <w:ind w:firstLine="709"/>
        <w:jc w:val="center"/>
        <w:rPr>
          <w:rFonts w:ascii="Times New Roman" w:hAnsi="Times New Roman" w:cs="Times New Roman"/>
          <w:b/>
        </w:rPr>
      </w:pPr>
      <w:r w:rsidRPr="009E7D70">
        <w:rPr>
          <w:rFonts w:ascii="Times New Roman" w:hAnsi="Times New Roman" w:cs="Times New Roman"/>
          <w:b/>
        </w:rPr>
        <w:t>7. Описание системы управления реализацией муниципальной программы</w:t>
      </w:r>
    </w:p>
    <w:p w:rsidR="009E7D70" w:rsidRPr="009E7D70" w:rsidRDefault="009E7D70" w:rsidP="009E7D70">
      <w:pPr>
        <w:jc w:val="center"/>
        <w:rPr>
          <w:rFonts w:ascii="Times New Roman" w:hAnsi="Times New Roman" w:cs="Times New Roman"/>
          <w:b/>
        </w:rPr>
      </w:pPr>
    </w:p>
    <w:p w:rsidR="009E7D70" w:rsidRPr="009E7D70" w:rsidRDefault="009E7D70" w:rsidP="009E7D70">
      <w:pPr>
        <w:pStyle w:val="a7"/>
        <w:ind w:firstLine="540"/>
        <w:jc w:val="both"/>
        <w:rPr>
          <w:sz w:val="24"/>
        </w:rPr>
      </w:pPr>
      <w:r w:rsidRPr="009E7D70">
        <w:rPr>
          <w:sz w:val="24"/>
        </w:rPr>
        <w:t>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w:t>
      </w:r>
      <w:r w:rsidRPr="009E7D70">
        <w:rPr>
          <w:sz w:val="24"/>
        </w:rPr>
        <w:t>а</w:t>
      </w:r>
      <w:r w:rsidRPr="009E7D70">
        <w:rPr>
          <w:sz w:val="24"/>
        </w:rPr>
        <w:t>ции Вольновского сельского поселения № 36 от 09 августа 2013 года «Об утверждении Порядка принятия решений о разработке  муниципальных пр</w:t>
      </w:r>
      <w:r w:rsidRPr="009E7D70">
        <w:rPr>
          <w:sz w:val="24"/>
        </w:rPr>
        <w:t>о</w:t>
      </w:r>
      <w:r w:rsidRPr="009E7D70">
        <w:rPr>
          <w:sz w:val="24"/>
        </w:rPr>
        <w:t>грамм Вольновского сельского поселения, их формирования и реализ</w:t>
      </w:r>
      <w:r w:rsidRPr="009E7D70">
        <w:rPr>
          <w:sz w:val="24"/>
        </w:rPr>
        <w:t>а</w:t>
      </w:r>
      <w:r w:rsidRPr="009E7D70">
        <w:rPr>
          <w:sz w:val="24"/>
        </w:rPr>
        <w:t xml:space="preserve">ции».    </w:t>
      </w:r>
    </w:p>
    <w:p w:rsidR="009E7D70" w:rsidRPr="009E7D70" w:rsidRDefault="009E7D70" w:rsidP="009E7D70">
      <w:pPr>
        <w:pStyle w:val="a7"/>
        <w:ind w:firstLine="540"/>
        <w:jc w:val="both"/>
        <w:rPr>
          <w:sz w:val="24"/>
        </w:rPr>
      </w:pPr>
    </w:p>
    <w:p w:rsidR="009E7D70" w:rsidRPr="009E7D70" w:rsidRDefault="009E7D70" w:rsidP="009E7D70">
      <w:pPr>
        <w:ind w:firstLine="720"/>
        <w:jc w:val="center"/>
        <w:rPr>
          <w:rFonts w:ascii="Times New Roman" w:hAnsi="Times New Roman" w:cs="Times New Roman"/>
          <w:b/>
        </w:rPr>
      </w:pPr>
      <w:r w:rsidRPr="009E7D70">
        <w:rPr>
          <w:rFonts w:ascii="Times New Roman" w:hAnsi="Times New Roman" w:cs="Times New Roman"/>
          <w:b/>
        </w:rPr>
        <w:t>8. Подпрограммы</w:t>
      </w:r>
      <w:r w:rsidRPr="009E7D70">
        <w:rPr>
          <w:rFonts w:ascii="Times New Roman" w:hAnsi="Times New Roman" w:cs="Times New Roman"/>
        </w:rPr>
        <w:t xml:space="preserve"> </w:t>
      </w:r>
      <w:r w:rsidRPr="009E7D70">
        <w:rPr>
          <w:rFonts w:ascii="Times New Roman" w:hAnsi="Times New Roman" w:cs="Times New Roman"/>
          <w:b/>
        </w:rPr>
        <w:t xml:space="preserve">муниципальной программы </w:t>
      </w:r>
    </w:p>
    <w:p w:rsidR="009E7D70" w:rsidRPr="009E7D70" w:rsidRDefault="009E7D70" w:rsidP="009E7D70">
      <w:pPr>
        <w:ind w:firstLine="720"/>
        <w:jc w:val="center"/>
        <w:rPr>
          <w:rFonts w:ascii="Times New Roman" w:hAnsi="Times New Roman" w:cs="Times New Roman"/>
          <w:b/>
        </w:rPr>
      </w:pP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Муниципальная программа «</w:t>
      </w:r>
      <w:proofErr w:type="spellStart"/>
      <w:r w:rsidRPr="009E7D70">
        <w:rPr>
          <w:rFonts w:ascii="Times New Roman" w:hAnsi="Times New Roman" w:cs="Times New Roman"/>
        </w:rPr>
        <w:t>Соцально-культурное</w:t>
      </w:r>
      <w:proofErr w:type="spellEnd"/>
      <w:r w:rsidRPr="009E7D70">
        <w:rPr>
          <w:rFonts w:ascii="Times New Roman" w:hAnsi="Times New Roman" w:cs="Times New Roman"/>
        </w:rPr>
        <w:t xml:space="preserve"> развитие Вольновского сельского поселения Полтавского муниципального района Омской области» включает в себя 3 подпрограммы:</w:t>
      </w:r>
    </w:p>
    <w:p w:rsidR="009E7D70" w:rsidRPr="009E7D70" w:rsidRDefault="009E7D70" w:rsidP="009E7D70">
      <w:pPr>
        <w:ind w:firstLine="540"/>
        <w:rPr>
          <w:rFonts w:ascii="Times New Roman" w:hAnsi="Times New Roman" w:cs="Times New Roman"/>
        </w:rPr>
      </w:pP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1. Содействие занятости населения в Вольновском сельском поселении Полтавского муниципального района Омской области.</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2. Развитие молодежной политики, культуры, физической культуры и спорта на территории Вольновского сельского поселения Полтавского муниципального района Омской области.</w:t>
      </w:r>
    </w:p>
    <w:p w:rsidR="009E7D70" w:rsidRPr="009E7D70" w:rsidRDefault="009E7D70" w:rsidP="009E7D70">
      <w:pPr>
        <w:pStyle w:val="a7"/>
        <w:tabs>
          <w:tab w:val="left" w:pos="2005"/>
        </w:tabs>
        <w:ind w:firstLine="180"/>
        <w:jc w:val="both"/>
        <w:rPr>
          <w:sz w:val="24"/>
        </w:rPr>
      </w:pPr>
      <w:r w:rsidRPr="009E7D70">
        <w:rPr>
          <w:sz w:val="24"/>
        </w:rPr>
        <w:t>3. Борьба с пожарами, чрезвычайными ситуациями, укрепление материально-технической базы и социальная защита населения Вольновского сельского поселения.</w:t>
      </w:r>
      <w:r w:rsidRPr="009E7D70">
        <w:rPr>
          <w:sz w:val="24"/>
        </w:rPr>
        <w:tab/>
      </w:r>
    </w:p>
    <w:p w:rsidR="009E7D70" w:rsidRPr="009E7D70" w:rsidRDefault="009E7D70" w:rsidP="009E7D70">
      <w:pPr>
        <w:pStyle w:val="a7"/>
        <w:tabs>
          <w:tab w:val="left" w:pos="2005"/>
        </w:tabs>
        <w:ind w:firstLine="180"/>
        <w:jc w:val="both"/>
        <w:rPr>
          <w:sz w:val="24"/>
        </w:rPr>
      </w:pPr>
    </w:p>
    <w:p w:rsidR="009E7D70" w:rsidRPr="009E7D70" w:rsidRDefault="009E7D70" w:rsidP="009E7D70">
      <w:pPr>
        <w:pStyle w:val="ConsPlusNormal0"/>
        <w:widowControl/>
        <w:ind w:firstLine="0"/>
        <w:jc w:val="center"/>
        <w:rPr>
          <w:rFonts w:ascii="Times New Roman" w:hAnsi="Times New Roman" w:cs="Times New Roman"/>
          <w:b/>
          <w:sz w:val="24"/>
          <w:szCs w:val="24"/>
        </w:rPr>
      </w:pPr>
      <w:r w:rsidRPr="009E7D70">
        <w:rPr>
          <w:rFonts w:ascii="Times New Roman" w:hAnsi="Times New Roman" w:cs="Times New Roman"/>
          <w:b/>
          <w:sz w:val="24"/>
          <w:szCs w:val="24"/>
        </w:rPr>
        <w:t>Подпрограмма «Содействие занятости населения в Вольновском</w:t>
      </w:r>
    </w:p>
    <w:p w:rsidR="009E7D70" w:rsidRPr="009E7D70" w:rsidRDefault="009E7D70" w:rsidP="009E7D70">
      <w:pPr>
        <w:pStyle w:val="ConsPlusNormal0"/>
        <w:widowControl/>
        <w:ind w:firstLine="0"/>
        <w:jc w:val="center"/>
        <w:rPr>
          <w:rFonts w:ascii="Times New Roman" w:hAnsi="Times New Roman" w:cs="Times New Roman"/>
          <w:b/>
          <w:sz w:val="24"/>
          <w:szCs w:val="24"/>
        </w:rPr>
      </w:pPr>
      <w:r w:rsidRPr="009E7D70">
        <w:rPr>
          <w:rFonts w:ascii="Times New Roman" w:hAnsi="Times New Roman" w:cs="Times New Roman"/>
          <w:b/>
          <w:sz w:val="24"/>
          <w:szCs w:val="24"/>
        </w:rPr>
        <w:t xml:space="preserve">сельском </w:t>
      </w:r>
      <w:proofErr w:type="gramStart"/>
      <w:r w:rsidRPr="009E7D70">
        <w:rPr>
          <w:rFonts w:ascii="Times New Roman" w:hAnsi="Times New Roman" w:cs="Times New Roman"/>
          <w:b/>
          <w:sz w:val="24"/>
          <w:szCs w:val="24"/>
        </w:rPr>
        <w:t>поселении</w:t>
      </w:r>
      <w:proofErr w:type="gramEnd"/>
      <w:r w:rsidRPr="009E7D70">
        <w:rPr>
          <w:rFonts w:ascii="Times New Roman" w:hAnsi="Times New Roman" w:cs="Times New Roman"/>
          <w:b/>
          <w:sz w:val="24"/>
          <w:szCs w:val="24"/>
        </w:rPr>
        <w:t xml:space="preserve"> Полтавского муниципального района Омской области»</w:t>
      </w:r>
    </w:p>
    <w:p w:rsidR="009E7D70" w:rsidRPr="009E7D70" w:rsidRDefault="009E7D70" w:rsidP="009E7D70">
      <w:pPr>
        <w:pStyle w:val="ConsPlusNonformat"/>
        <w:rPr>
          <w:rFonts w:ascii="Times New Roman" w:hAnsi="Times New Roman" w:cs="Times New Roman"/>
          <w:sz w:val="24"/>
          <w:szCs w:val="24"/>
        </w:rPr>
      </w:pPr>
    </w:p>
    <w:p w:rsidR="009E7D70" w:rsidRPr="009E7D70" w:rsidRDefault="009E7D70" w:rsidP="009E7D70">
      <w:pPr>
        <w:pStyle w:val="ConsPlusNonformat"/>
        <w:jc w:val="center"/>
        <w:rPr>
          <w:rFonts w:ascii="Times New Roman" w:hAnsi="Times New Roman" w:cs="Times New Roman"/>
          <w:b/>
          <w:sz w:val="24"/>
          <w:szCs w:val="24"/>
        </w:rPr>
      </w:pPr>
      <w:r w:rsidRPr="009E7D70">
        <w:rPr>
          <w:rFonts w:ascii="Times New Roman" w:hAnsi="Times New Roman" w:cs="Times New Roman"/>
          <w:b/>
          <w:sz w:val="24"/>
          <w:szCs w:val="24"/>
        </w:rPr>
        <w:t>1. ПАСПОРТ</w:t>
      </w:r>
    </w:p>
    <w:p w:rsidR="009E7D70" w:rsidRPr="009E7D70" w:rsidRDefault="009E7D70" w:rsidP="009E7D70">
      <w:pPr>
        <w:pStyle w:val="ConsPlusNormal0"/>
        <w:widowControl/>
        <w:ind w:firstLine="0"/>
        <w:jc w:val="center"/>
        <w:rPr>
          <w:rFonts w:ascii="Times New Roman" w:hAnsi="Times New Roman" w:cs="Times New Roman"/>
          <w:b/>
          <w:sz w:val="24"/>
          <w:szCs w:val="24"/>
        </w:rPr>
      </w:pPr>
      <w:r w:rsidRPr="009E7D70">
        <w:rPr>
          <w:rFonts w:ascii="Times New Roman" w:hAnsi="Times New Roman" w:cs="Times New Roman"/>
          <w:b/>
          <w:sz w:val="24"/>
          <w:szCs w:val="24"/>
        </w:rPr>
        <w:t>подпрограммы муниципальной программы Вольновского сельского поселения «Содействие занятости населения в Вольновском сельском поселении Полтавского муниципального района Омской области»</w:t>
      </w:r>
    </w:p>
    <w:p w:rsidR="009E7D70" w:rsidRPr="009E7D70" w:rsidRDefault="009E7D70" w:rsidP="009E7D70">
      <w:pPr>
        <w:autoSpaceDE w:val="0"/>
        <w:autoSpaceDN w:val="0"/>
        <w:adjustRightInd w:val="0"/>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670"/>
      </w:tblGrid>
      <w:tr w:rsidR="009E7D70" w:rsidRPr="009E7D70" w:rsidTr="009E7D70">
        <w:tc>
          <w:tcPr>
            <w:tcW w:w="3936"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Наименование муниципальной программы Вольновского сельского поселения </w:t>
            </w:r>
          </w:p>
        </w:tc>
        <w:tc>
          <w:tcPr>
            <w:tcW w:w="5670" w:type="dxa"/>
          </w:tcPr>
          <w:p w:rsidR="009E7D70" w:rsidRPr="009E7D70" w:rsidRDefault="009E7D70" w:rsidP="009E7D70">
            <w:pPr>
              <w:jc w:val="both"/>
              <w:rPr>
                <w:rFonts w:ascii="Times New Roman" w:hAnsi="Times New Roman" w:cs="Times New Roman"/>
              </w:rPr>
            </w:pPr>
            <w:proofErr w:type="spellStart"/>
            <w:r w:rsidRPr="009E7D70">
              <w:rPr>
                <w:rFonts w:ascii="Times New Roman" w:hAnsi="Times New Roman" w:cs="Times New Roman"/>
              </w:rPr>
              <w:t>Соцально-культурное</w:t>
            </w:r>
            <w:proofErr w:type="spellEnd"/>
            <w:r w:rsidRPr="009E7D70">
              <w:rPr>
                <w:rFonts w:ascii="Times New Roman" w:hAnsi="Times New Roman" w:cs="Times New Roman"/>
              </w:rPr>
              <w:t xml:space="preserve"> развитие Вольновского сельского поселения Полтавского муниципального района Омской области </w:t>
            </w:r>
          </w:p>
        </w:tc>
      </w:tr>
      <w:tr w:rsidR="009E7D70" w:rsidRPr="009E7D70" w:rsidTr="009E7D70">
        <w:tc>
          <w:tcPr>
            <w:tcW w:w="3936"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Наименование подпрограммы муниципальной программы Вольновского сельского поселения (далее – подпрограмма)</w:t>
            </w:r>
          </w:p>
        </w:tc>
        <w:tc>
          <w:tcPr>
            <w:tcW w:w="5670"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Содействие занятости   населения в Вольновском сельском поселении Полтавского муниципального района Омской области </w:t>
            </w:r>
          </w:p>
        </w:tc>
      </w:tr>
      <w:tr w:rsidR="009E7D70" w:rsidRPr="009E7D70" w:rsidTr="009E7D70">
        <w:tc>
          <w:tcPr>
            <w:tcW w:w="3936"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Наименование исполнительно-распорядительного органа Вольновского сельского поселения, являющегося соисполнителем муниципальной программы </w:t>
            </w:r>
          </w:p>
        </w:tc>
        <w:tc>
          <w:tcPr>
            <w:tcW w:w="567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3936"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Наименование исполнительно-распорядительного органа Вольновского сельского поселения, являющегося исполнителем основного мероприятия, исполнителем ведомственной целевой программы </w:t>
            </w:r>
          </w:p>
        </w:tc>
        <w:tc>
          <w:tcPr>
            <w:tcW w:w="567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3936"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Наименование исполнительно-распорядительного органа Вольновского сельского поселения, являющегося исполнителем мероприятия</w:t>
            </w:r>
          </w:p>
        </w:tc>
        <w:tc>
          <w:tcPr>
            <w:tcW w:w="567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3936"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Сроки реализации подпрограммы </w:t>
            </w:r>
          </w:p>
        </w:tc>
        <w:tc>
          <w:tcPr>
            <w:tcW w:w="567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2019-2026 годы</w:t>
            </w:r>
          </w:p>
        </w:tc>
      </w:tr>
      <w:tr w:rsidR="009E7D70" w:rsidRPr="009E7D70" w:rsidTr="009E7D70">
        <w:trPr>
          <w:trHeight w:val="401"/>
        </w:trPr>
        <w:tc>
          <w:tcPr>
            <w:tcW w:w="3936"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Цель подпрограммы </w:t>
            </w:r>
          </w:p>
        </w:tc>
        <w:tc>
          <w:tcPr>
            <w:tcW w:w="5670"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Повышение эффективности занятости населения, снижение уровня общей безработицы.</w:t>
            </w:r>
          </w:p>
        </w:tc>
      </w:tr>
      <w:tr w:rsidR="009E7D70" w:rsidRPr="009E7D70" w:rsidTr="009E7D70">
        <w:trPr>
          <w:trHeight w:val="328"/>
        </w:trPr>
        <w:tc>
          <w:tcPr>
            <w:tcW w:w="3936"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lastRenderedPageBreak/>
              <w:t xml:space="preserve">Задачи подпрограммы </w:t>
            </w:r>
          </w:p>
        </w:tc>
        <w:tc>
          <w:tcPr>
            <w:tcW w:w="5670" w:type="dxa"/>
          </w:tcPr>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Создание экономических условий для снижения уровня общей безработицы. </w:t>
            </w:r>
          </w:p>
        </w:tc>
      </w:tr>
      <w:tr w:rsidR="009E7D70" w:rsidRPr="009E7D70" w:rsidTr="009E7D70">
        <w:trPr>
          <w:trHeight w:val="647"/>
        </w:trPr>
        <w:tc>
          <w:tcPr>
            <w:tcW w:w="3936"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Перечень основных мероприятий и (или) ведомственных целевых программ</w:t>
            </w:r>
          </w:p>
        </w:tc>
        <w:tc>
          <w:tcPr>
            <w:tcW w:w="5670"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Создание дополнительных временных рабочих мест</w:t>
            </w:r>
          </w:p>
        </w:tc>
      </w:tr>
      <w:tr w:rsidR="009E7D70" w:rsidRPr="009E7D70" w:rsidTr="009E7D70">
        <w:trPr>
          <w:trHeight w:val="4909"/>
        </w:trPr>
        <w:tc>
          <w:tcPr>
            <w:tcW w:w="3936"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Объемы и источники финансирования подпрограммы в целом и по годам ее реализации </w:t>
            </w:r>
          </w:p>
        </w:tc>
        <w:tc>
          <w:tcPr>
            <w:tcW w:w="5670"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Общие расходы на реализацию подпрограммы составят 707 579,58 рублей, в том числе:</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2019 году – 148 338,08 руб.</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2020 году – 139 618,57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2021 году – 99 235,89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2022 году – 141 131,00 руб.              </w:t>
            </w:r>
            <w:r w:rsidRPr="009E7D70">
              <w:rPr>
                <w:rFonts w:ascii="Times New Roman" w:hAnsi="Times New Roman" w:cs="Times New Roman"/>
                <w:sz w:val="24"/>
                <w:szCs w:val="24"/>
              </w:rPr>
              <w:br/>
              <w:t xml:space="preserve"> в 2023 году – 34 794,04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2024 году – 71 550,00,00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2025 году – 36 456,00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2026 году – 36 456,00 руб.    </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из них расходы за счет</w:t>
            </w:r>
          </w:p>
          <w:p w:rsidR="009E7D70" w:rsidRPr="009E7D70" w:rsidRDefault="009E7D70" w:rsidP="009E7D70">
            <w:pPr>
              <w:jc w:val="both"/>
              <w:rPr>
                <w:rFonts w:ascii="Times New Roman" w:hAnsi="Times New Roman" w:cs="Times New Roman"/>
                <w:sz w:val="26"/>
                <w:szCs w:val="26"/>
              </w:rPr>
            </w:pPr>
            <w:r w:rsidRPr="009E7D70">
              <w:rPr>
                <w:rFonts w:ascii="Times New Roman" w:hAnsi="Times New Roman" w:cs="Times New Roman"/>
              </w:rPr>
              <w:t>- налоговых и неналоговых поступлений нецелевого характера из местного бюджета – 347 713,59руб., в том числе по годам</w:t>
            </w:r>
            <w:r w:rsidRPr="009E7D70">
              <w:rPr>
                <w:rFonts w:ascii="Times New Roman" w:hAnsi="Times New Roman" w:cs="Times New Roman"/>
                <w:sz w:val="26"/>
                <w:szCs w:val="26"/>
              </w:rPr>
              <w:t>:</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2019 году – 26 308,76 руб.</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2020 году – 60 918,57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2021 году – 45 995,84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2022 году – 79 124,78 руб.              </w:t>
            </w:r>
            <w:r w:rsidRPr="009E7D70">
              <w:rPr>
                <w:rFonts w:ascii="Times New Roman" w:hAnsi="Times New Roman" w:cs="Times New Roman"/>
                <w:sz w:val="24"/>
                <w:szCs w:val="24"/>
              </w:rPr>
              <w:br/>
              <w:t xml:space="preserve"> в 2023 году – 22 204,04 руб. </w:t>
            </w:r>
          </w:p>
          <w:p w:rsidR="009E7D70" w:rsidRPr="009E7D70" w:rsidRDefault="009E7D70" w:rsidP="009E7D70">
            <w:pPr>
              <w:pStyle w:val="ConsPlusCell"/>
              <w:rPr>
                <w:rFonts w:ascii="Times New Roman" w:hAnsi="Times New Roman" w:cs="Times New Roman"/>
                <w:sz w:val="24"/>
                <w:szCs w:val="24"/>
              </w:rPr>
            </w:pPr>
            <w:r w:rsidRPr="009E7D70">
              <w:rPr>
                <w:rFonts w:ascii="Times New Roman" w:hAnsi="Times New Roman" w:cs="Times New Roman"/>
                <w:sz w:val="24"/>
                <w:szCs w:val="24"/>
              </w:rPr>
              <w:t xml:space="preserve">в 2024 году – 45 570,00 руб.     </w:t>
            </w:r>
          </w:p>
          <w:p w:rsidR="009E7D70" w:rsidRPr="009E7D70" w:rsidRDefault="009E7D70" w:rsidP="009E7D70">
            <w:pPr>
              <w:pStyle w:val="ConsPlusCell"/>
              <w:rPr>
                <w:rFonts w:ascii="Times New Roman" w:hAnsi="Times New Roman" w:cs="Times New Roman"/>
                <w:sz w:val="24"/>
                <w:szCs w:val="24"/>
              </w:rPr>
            </w:pPr>
            <w:r w:rsidRPr="009E7D70">
              <w:rPr>
                <w:rFonts w:ascii="Times New Roman" w:hAnsi="Times New Roman" w:cs="Times New Roman"/>
                <w:sz w:val="24"/>
                <w:szCs w:val="24"/>
              </w:rPr>
              <w:t xml:space="preserve"> в 2025 году – 36 456,00 руб.   </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2026 году – 36 456,00 руб.    </w:t>
            </w:r>
          </w:p>
        </w:tc>
      </w:tr>
      <w:tr w:rsidR="009E7D70" w:rsidRPr="009E7D70" w:rsidTr="009E7D70">
        <w:trPr>
          <w:trHeight w:val="697"/>
        </w:trPr>
        <w:tc>
          <w:tcPr>
            <w:tcW w:w="3936"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Ожидаемые результаты реализации подпрограммы (по годам и по итогам реализации) </w:t>
            </w:r>
          </w:p>
        </w:tc>
        <w:tc>
          <w:tcPr>
            <w:tcW w:w="5670"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трудоустройство 5 человек, стоящих на учете в службе занятости ежегодно;</w:t>
            </w:r>
          </w:p>
          <w:p w:rsidR="009E7D70" w:rsidRPr="009E7D70" w:rsidRDefault="009E7D70" w:rsidP="009E7D70">
            <w:pPr>
              <w:pStyle w:val="a7"/>
              <w:jc w:val="both"/>
            </w:pPr>
            <w:r w:rsidRPr="009E7D70">
              <w:rPr>
                <w:sz w:val="24"/>
              </w:rPr>
              <w:t>- ежегодное трудоустройство не менее 10 человек безработных граждан в возрасте от 14 до 18 лет в свободное от учебы время.</w:t>
            </w:r>
          </w:p>
        </w:tc>
      </w:tr>
    </w:tbl>
    <w:p w:rsidR="009E7D70" w:rsidRPr="009E7D70" w:rsidRDefault="009E7D70" w:rsidP="009E7D70">
      <w:pPr>
        <w:ind w:firstLine="567"/>
        <w:jc w:val="both"/>
        <w:rPr>
          <w:rFonts w:ascii="Times New Roman" w:hAnsi="Times New Roman" w:cs="Times New Roman"/>
        </w:rPr>
      </w:pPr>
    </w:p>
    <w:p w:rsidR="009E7D70" w:rsidRPr="009E7D70" w:rsidRDefault="009E7D70" w:rsidP="009E7D70">
      <w:pPr>
        <w:ind w:left="567"/>
        <w:jc w:val="center"/>
        <w:rPr>
          <w:rFonts w:ascii="Times New Roman" w:hAnsi="Times New Roman" w:cs="Times New Roman"/>
          <w:b/>
        </w:rPr>
      </w:pPr>
      <w:r w:rsidRPr="009E7D70">
        <w:rPr>
          <w:rFonts w:ascii="Times New Roman" w:hAnsi="Times New Roman" w:cs="Times New Roman"/>
          <w:b/>
        </w:rPr>
        <w:t>2. Сущность проблем, решаемых подпрограммой</w:t>
      </w:r>
    </w:p>
    <w:p w:rsidR="009E7D70" w:rsidRPr="009E7D70" w:rsidRDefault="009E7D70" w:rsidP="009E7D70">
      <w:pPr>
        <w:ind w:firstLine="567"/>
        <w:jc w:val="center"/>
        <w:rPr>
          <w:rFonts w:ascii="Times New Roman" w:hAnsi="Times New Roman" w:cs="Times New Roman"/>
          <w:b/>
        </w:rPr>
      </w:pP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Подпрограмма представляет собой комплекс социально-экономических, организационных и других мероприятий, взаимосвязанных по ресурсам, исполнителям, срокам реализации и направленных на поддержание занятости населения и снижение социальной напряженности на рынке труда Вольновского сельского поселения.</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Общая численность населения Вольновского поселения на 01.01.2019 года составила 2258 человек.</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На 1 января 2019 года численность трудоспособного населения составляет 1309 человек, или 74% к общей численности населения.</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lastRenderedPageBreak/>
        <w:t xml:space="preserve">Численность населения занятого в экономике, социальной сфере поселения 209 человек или 16 %.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В сельскохозяйственном производстве трудится 25% трудоспособного населения или 330 человек (с учетом лиц, занимающихся ЛПХ).</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Увеличивается отток рабочей силы, 32% экономически активного населения трудятся за пределами поселения: 283 человека работают в </w:t>
      </w:r>
      <w:proofErr w:type="gramStart"/>
      <w:r w:rsidRPr="009E7D70">
        <w:rPr>
          <w:rFonts w:ascii="Times New Roman" w:hAnsi="Times New Roman" w:cs="Times New Roman"/>
        </w:rPr>
        <w:t>г</w:t>
      </w:r>
      <w:proofErr w:type="gramEnd"/>
      <w:r w:rsidRPr="009E7D70">
        <w:rPr>
          <w:rFonts w:ascii="Times New Roman" w:hAnsi="Times New Roman" w:cs="Times New Roman"/>
        </w:rPr>
        <w:t>. Омске, 11 человек – в других районах, 125 человек в других регионах.</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Уровень официальной безработицы составляет 14,1%. Фактически же гораздо больше людей не имеют постоянной работы. На рынке труда растет доля неквалифицированной рабочей силы, людей предпенсионного возраста, не имеющих востребованных профессий.</w:t>
      </w:r>
    </w:p>
    <w:p w:rsidR="009E7D70" w:rsidRPr="009E7D70" w:rsidRDefault="009E7D70" w:rsidP="009E7D70">
      <w:pPr>
        <w:ind w:firstLine="567"/>
        <w:jc w:val="both"/>
        <w:rPr>
          <w:rFonts w:ascii="Times New Roman" w:hAnsi="Times New Roman" w:cs="Times New Roman"/>
        </w:rPr>
      </w:pPr>
    </w:p>
    <w:p w:rsidR="009E7D70" w:rsidRPr="009E7D70" w:rsidRDefault="009E7D70" w:rsidP="009E7D70">
      <w:pPr>
        <w:ind w:firstLine="567"/>
        <w:jc w:val="center"/>
        <w:rPr>
          <w:rFonts w:ascii="Times New Roman" w:hAnsi="Times New Roman" w:cs="Times New Roman"/>
          <w:b/>
          <w:bCs/>
        </w:rPr>
      </w:pPr>
      <w:r w:rsidRPr="009E7D70">
        <w:rPr>
          <w:rFonts w:ascii="Times New Roman" w:hAnsi="Times New Roman" w:cs="Times New Roman"/>
          <w:b/>
          <w:bCs/>
        </w:rPr>
        <w:t>3. Цели и задачи подпрограммы</w:t>
      </w:r>
    </w:p>
    <w:p w:rsidR="009E7D70" w:rsidRPr="009E7D70" w:rsidRDefault="009E7D70" w:rsidP="009E7D70">
      <w:pPr>
        <w:ind w:firstLine="567"/>
        <w:jc w:val="both"/>
        <w:rPr>
          <w:rFonts w:ascii="Times New Roman" w:hAnsi="Times New Roman" w:cs="Times New Roman"/>
          <w:b/>
          <w:bCs/>
        </w:rPr>
      </w:pP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С учетом ключевых проблем на рынке труда, определены цели подпрограммы: повышение эффективности занятости населения, сниж</w:t>
      </w:r>
      <w:r w:rsidRPr="009E7D70">
        <w:rPr>
          <w:rFonts w:ascii="Times New Roman" w:hAnsi="Times New Roman" w:cs="Times New Roman"/>
        </w:rPr>
        <w:t>е</w:t>
      </w:r>
      <w:r w:rsidRPr="009E7D70">
        <w:rPr>
          <w:rFonts w:ascii="Times New Roman" w:hAnsi="Times New Roman" w:cs="Times New Roman"/>
        </w:rPr>
        <w:t>ние уровня общей безработицы в Вольновском сельском поселении.</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Для достижения этих целей и обеспечения максимально возможной зан</w:t>
      </w:r>
      <w:r w:rsidRPr="009E7D70">
        <w:rPr>
          <w:rFonts w:ascii="Times New Roman" w:hAnsi="Times New Roman" w:cs="Times New Roman"/>
        </w:rPr>
        <w:t>я</w:t>
      </w:r>
      <w:r w:rsidRPr="009E7D70">
        <w:rPr>
          <w:rFonts w:ascii="Times New Roman" w:hAnsi="Times New Roman" w:cs="Times New Roman"/>
        </w:rPr>
        <w:t>тости населения действие подпрограммы будет направлено на решение следующей тактической задачи:</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создание экономических условий для снижения уровня общей безработицы </w:t>
      </w:r>
    </w:p>
    <w:p w:rsidR="009E7D70" w:rsidRPr="009E7D70" w:rsidRDefault="009E7D70" w:rsidP="009E7D70">
      <w:pPr>
        <w:ind w:firstLine="567"/>
        <w:jc w:val="both"/>
        <w:rPr>
          <w:rFonts w:ascii="Times New Roman" w:hAnsi="Times New Roman" w:cs="Times New Roman"/>
          <w:b/>
        </w:rPr>
      </w:pPr>
    </w:p>
    <w:p w:rsidR="009E7D70" w:rsidRPr="009E7D70" w:rsidRDefault="009E7D70" w:rsidP="009E7D70">
      <w:pPr>
        <w:ind w:firstLine="567"/>
        <w:jc w:val="center"/>
        <w:rPr>
          <w:rFonts w:ascii="Times New Roman" w:hAnsi="Times New Roman" w:cs="Times New Roman"/>
          <w:b/>
        </w:rPr>
      </w:pPr>
      <w:r w:rsidRPr="009E7D70">
        <w:rPr>
          <w:rFonts w:ascii="Times New Roman" w:hAnsi="Times New Roman" w:cs="Times New Roman"/>
          <w:b/>
        </w:rPr>
        <w:t>4. Сроки реализации подпрограммы</w:t>
      </w:r>
    </w:p>
    <w:p w:rsidR="009E7D70" w:rsidRPr="009E7D70" w:rsidRDefault="009E7D70" w:rsidP="009E7D70">
      <w:pPr>
        <w:ind w:firstLine="567"/>
        <w:jc w:val="both"/>
        <w:rPr>
          <w:rFonts w:ascii="Times New Roman" w:hAnsi="Times New Roman" w:cs="Times New Roman"/>
          <w:b/>
        </w:rPr>
      </w:pP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Реализация Программы осуществляется в течение 2019 - 2026 годов. </w:t>
      </w:r>
    </w:p>
    <w:p w:rsidR="009E7D70" w:rsidRPr="009E7D70" w:rsidRDefault="009E7D70" w:rsidP="009E7D70">
      <w:pPr>
        <w:ind w:firstLine="567"/>
        <w:jc w:val="both"/>
        <w:rPr>
          <w:rFonts w:ascii="Times New Roman" w:hAnsi="Times New Roman" w:cs="Times New Roman"/>
        </w:rPr>
      </w:pPr>
    </w:p>
    <w:p w:rsidR="009E7D70" w:rsidRPr="009E7D70" w:rsidRDefault="009E7D70" w:rsidP="009E7D70">
      <w:pPr>
        <w:ind w:firstLine="567"/>
        <w:jc w:val="center"/>
        <w:rPr>
          <w:rFonts w:ascii="Times New Roman" w:hAnsi="Times New Roman" w:cs="Times New Roman"/>
          <w:b/>
        </w:rPr>
      </w:pPr>
      <w:r w:rsidRPr="009E7D70">
        <w:rPr>
          <w:rFonts w:ascii="Times New Roman" w:hAnsi="Times New Roman" w:cs="Times New Roman"/>
          <w:b/>
          <w:bCs/>
          <w:snapToGrid w:val="0"/>
        </w:rPr>
        <w:t xml:space="preserve">5. </w:t>
      </w:r>
      <w:r w:rsidRPr="009E7D70">
        <w:rPr>
          <w:rFonts w:ascii="Times New Roman" w:hAnsi="Times New Roman" w:cs="Times New Roman"/>
          <w:b/>
        </w:rPr>
        <w:t>Основные мероприятия подпрограммы</w:t>
      </w:r>
    </w:p>
    <w:p w:rsidR="009E7D70" w:rsidRPr="009E7D70" w:rsidRDefault="009E7D70" w:rsidP="009E7D70">
      <w:pPr>
        <w:ind w:firstLine="567"/>
        <w:jc w:val="both"/>
        <w:rPr>
          <w:rFonts w:ascii="Times New Roman" w:hAnsi="Times New Roman" w:cs="Times New Roman"/>
        </w:rPr>
      </w:pPr>
    </w:p>
    <w:p w:rsidR="009E7D70" w:rsidRPr="009E7D70" w:rsidRDefault="009E7D70" w:rsidP="009E7D70">
      <w:pPr>
        <w:ind w:firstLine="567"/>
        <w:jc w:val="both"/>
        <w:rPr>
          <w:rFonts w:ascii="Times New Roman" w:hAnsi="Times New Roman" w:cs="Times New Roman"/>
          <w:szCs w:val="28"/>
        </w:rPr>
      </w:pPr>
      <w:r w:rsidRPr="009E7D70">
        <w:rPr>
          <w:rFonts w:ascii="Times New Roman" w:hAnsi="Times New Roman" w:cs="Times New Roman"/>
          <w:szCs w:val="28"/>
        </w:rPr>
        <w:t>В рамках подпрограммы запланирована реализация следующих основных мероприятий:</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szCs w:val="28"/>
        </w:rPr>
        <w:t xml:space="preserve">- </w:t>
      </w:r>
      <w:r w:rsidRPr="009E7D70">
        <w:rPr>
          <w:rFonts w:ascii="Times New Roman" w:hAnsi="Times New Roman" w:cs="Times New Roman"/>
        </w:rPr>
        <w:t>Создание дополнительных временных рабочих мест.</w:t>
      </w:r>
    </w:p>
    <w:p w:rsidR="009E7D70" w:rsidRPr="009E7D70" w:rsidRDefault="009E7D70" w:rsidP="009E7D70">
      <w:pPr>
        <w:ind w:firstLine="567"/>
        <w:jc w:val="both"/>
        <w:rPr>
          <w:rFonts w:ascii="Times New Roman" w:hAnsi="Times New Roman" w:cs="Times New Roman"/>
        </w:rPr>
      </w:pPr>
    </w:p>
    <w:p w:rsidR="009E7D70" w:rsidRPr="009E7D70" w:rsidRDefault="009E7D70" w:rsidP="009E7D70">
      <w:pPr>
        <w:pStyle w:val="a7"/>
        <w:ind w:firstLine="708"/>
        <w:rPr>
          <w:b/>
          <w:sz w:val="24"/>
        </w:rPr>
      </w:pPr>
      <w:r w:rsidRPr="009E7D70">
        <w:rPr>
          <w:b/>
          <w:sz w:val="24"/>
        </w:rPr>
        <w:t>6. Описание мероприятий и целевых индикаторов их выполнения</w:t>
      </w:r>
    </w:p>
    <w:p w:rsidR="009E7D70" w:rsidRPr="009E7D70" w:rsidRDefault="009E7D70" w:rsidP="009E7D70">
      <w:pPr>
        <w:ind w:firstLine="567"/>
        <w:jc w:val="both"/>
        <w:rPr>
          <w:rFonts w:ascii="Times New Roman" w:hAnsi="Times New Roman" w:cs="Times New Roman"/>
          <w:b/>
        </w:rPr>
      </w:pPr>
    </w:p>
    <w:p w:rsidR="009E7D70" w:rsidRPr="009E7D70" w:rsidRDefault="009E7D70" w:rsidP="009E7D70">
      <w:pPr>
        <w:pStyle w:val="a7"/>
        <w:ind w:firstLine="708"/>
        <w:jc w:val="both"/>
        <w:rPr>
          <w:sz w:val="24"/>
        </w:rPr>
      </w:pPr>
      <w:r w:rsidRPr="009E7D70">
        <w:rPr>
          <w:sz w:val="24"/>
        </w:rPr>
        <w:t>Основное мероприятие «Создание дополнительных временных рабочих мест» направлено на реализацию следующих мероприятий:</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1) Участие в организации и финансировании общественных работ за счет средств местного бюджета Вольновского сельского поселения.</w:t>
      </w:r>
    </w:p>
    <w:p w:rsidR="009E7D70" w:rsidRPr="009E7D70" w:rsidRDefault="009E7D70" w:rsidP="009E7D70">
      <w:pPr>
        <w:pStyle w:val="a7"/>
        <w:ind w:firstLine="567"/>
        <w:jc w:val="both"/>
        <w:rPr>
          <w:sz w:val="24"/>
        </w:rPr>
      </w:pPr>
      <w:r w:rsidRPr="009E7D70">
        <w:rPr>
          <w:sz w:val="24"/>
        </w:rPr>
        <w:lastRenderedPageBreak/>
        <w:t>Инструментом, способным смягчить остроту проблем на рынке труда в условиях недостаточного спроса на рабочую силу выступают оплачиваемые о</w:t>
      </w:r>
      <w:r w:rsidRPr="009E7D70">
        <w:rPr>
          <w:sz w:val="24"/>
        </w:rPr>
        <w:t>б</w:t>
      </w:r>
      <w:r w:rsidRPr="009E7D70">
        <w:rPr>
          <w:sz w:val="24"/>
        </w:rPr>
        <w:t>щественные работы. Для оценки эффективности выполнения данного мероприятия используется такой целевой индикатор, как количество безработных, принятых на общественные работы (человек). 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2)  Участие в организации и финансировании временного трудоустройства несовершеннолетних граждан в возрасте от 14 до 18 лет.</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Организация временного трудоустройства несовершеннолетних граждан в возрасте от 14 до 18 лет в свободное от учебы время является составной частью программы по профилактике преступности в молодежной среде на территории поселения.  Для оценки эффективности выполнения данного мероприятия используется такой целевой индикатор, как количество временно трудоустроенных несовершеннолетних граждан от 14 до 18 лет (человек). Значение целевого индикатора определяется по данным Администрации Вольновского сельского поселения Полтавского района Омской области.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3) Участие в организации и финансировании временного трудоустройства безработных граждан, испытывающих трудности в поисках работы за счет средств местного бюджета Вольновского сельского поселения.</w:t>
      </w:r>
    </w:p>
    <w:p w:rsidR="009E7D70" w:rsidRPr="009E7D70" w:rsidRDefault="009E7D70" w:rsidP="009E7D70">
      <w:pPr>
        <w:shd w:val="clear" w:color="auto" w:fill="FFFFFF"/>
        <w:ind w:firstLine="567"/>
        <w:jc w:val="both"/>
        <w:rPr>
          <w:rFonts w:ascii="Times New Roman" w:hAnsi="Times New Roman" w:cs="Times New Roman"/>
        </w:rPr>
      </w:pPr>
      <w:r w:rsidRPr="009E7D70">
        <w:rPr>
          <w:rFonts w:ascii="Times New Roman" w:hAnsi="Times New Roman" w:cs="Times New Roman"/>
        </w:rPr>
        <w:t>Трудоустройство граждан, испытывающих трудности в поиске работы, ведется в приоритетном порядке в рамках реализации всех программ активной п</w:t>
      </w:r>
      <w:r w:rsidRPr="009E7D70">
        <w:rPr>
          <w:rFonts w:ascii="Times New Roman" w:hAnsi="Times New Roman" w:cs="Times New Roman"/>
        </w:rPr>
        <w:t>о</w:t>
      </w:r>
      <w:r w:rsidRPr="009E7D70">
        <w:rPr>
          <w:rFonts w:ascii="Times New Roman" w:hAnsi="Times New Roman" w:cs="Times New Roman"/>
        </w:rPr>
        <w:t>литики занятости, включая специальные формы поддержки. Для оценки эффективности выполнения данного мероприятия используется такой целевой индикатор, как количество временно трудоустроенных безработных граждан, испытывающих трудности в поисках работы (человек). 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Оценка эффективности реализации подпрограммы проводится на основе целевых показателей подпрограммы.</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Плановые значения целевых показателей, которые отражают эффективность реализации подпрограммы:</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трудоустройство 5 человек, стоящих на учете в службе занятости ежегодно;</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ежегодное трудоустройство не менее 10 человек безработных граждан в возрасте от 14 до 18 лет в свободное от учебы время.</w:t>
      </w:r>
    </w:p>
    <w:p w:rsidR="009E7D70" w:rsidRPr="009E7D70" w:rsidRDefault="009E7D70" w:rsidP="009E7D70">
      <w:pPr>
        <w:jc w:val="both"/>
        <w:rPr>
          <w:rFonts w:ascii="Times New Roman" w:hAnsi="Times New Roman" w:cs="Times New Roman"/>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7. Объем финансовых ресурсов</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Участие в организации и финансировании общественных работ в Вольновском сельском поселении в 2019 – 2026 годах (руб.)</w:t>
      </w:r>
    </w:p>
    <w:p w:rsidR="009E7D70" w:rsidRPr="009E7D70" w:rsidRDefault="009E7D70" w:rsidP="009E7D70">
      <w:pPr>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8"/>
        <w:gridCol w:w="1631"/>
        <w:gridCol w:w="1586"/>
        <w:gridCol w:w="1610"/>
        <w:gridCol w:w="1605"/>
        <w:gridCol w:w="1611"/>
      </w:tblGrid>
      <w:tr w:rsidR="009E7D70" w:rsidRPr="009E7D70" w:rsidTr="009E7D70">
        <w:tc>
          <w:tcPr>
            <w:tcW w:w="1528" w:type="dxa"/>
            <w:vMerge w:val="restart"/>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Годы</w:t>
            </w:r>
          </w:p>
        </w:tc>
        <w:tc>
          <w:tcPr>
            <w:tcW w:w="1631" w:type="dxa"/>
            <w:vMerge w:val="restart"/>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 xml:space="preserve">Число </w:t>
            </w:r>
            <w:r w:rsidRPr="009E7D70">
              <w:rPr>
                <w:rFonts w:ascii="Times New Roman" w:hAnsi="Times New Roman" w:cs="Times New Roman"/>
              </w:rPr>
              <w:lastRenderedPageBreak/>
              <w:t>участников (человек)</w:t>
            </w:r>
          </w:p>
        </w:tc>
        <w:tc>
          <w:tcPr>
            <w:tcW w:w="1586" w:type="dxa"/>
            <w:vMerge w:val="restart"/>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lastRenderedPageBreak/>
              <w:t xml:space="preserve">Общий объем </w:t>
            </w:r>
            <w:r w:rsidRPr="009E7D70">
              <w:rPr>
                <w:rFonts w:ascii="Times New Roman" w:hAnsi="Times New Roman" w:cs="Times New Roman"/>
              </w:rPr>
              <w:lastRenderedPageBreak/>
              <w:t>расходов (</w:t>
            </w:r>
            <w:proofErr w:type="spellStart"/>
            <w:r w:rsidRPr="009E7D70">
              <w:rPr>
                <w:rFonts w:ascii="Times New Roman" w:hAnsi="Times New Roman" w:cs="Times New Roman"/>
              </w:rPr>
              <w:t>руб</w:t>
            </w:r>
            <w:proofErr w:type="spellEnd"/>
            <w:r w:rsidRPr="009E7D70">
              <w:rPr>
                <w:rFonts w:ascii="Times New Roman" w:hAnsi="Times New Roman" w:cs="Times New Roman"/>
              </w:rPr>
              <w:t>)</w:t>
            </w:r>
          </w:p>
        </w:tc>
        <w:tc>
          <w:tcPr>
            <w:tcW w:w="4826" w:type="dxa"/>
            <w:gridSpan w:val="3"/>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lastRenderedPageBreak/>
              <w:t>в том числе по уровням бюджета</w:t>
            </w:r>
          </w:p>
        </w:tc>
      </w:tr>
      <w:tr w:rsidR="009E7D70" w:rsidRPr="009E7D70" w:rsidTr="009E7D70">
        <w:trPr>
          <w:trHeight w:val="755"/>
        </w:trPr>
        <w:tc>
          <w:tcPr>
            <w:tcW w:w="1528" w:type="dxa"/>
            <w:vMerge/>
            <w:vAlign w:val="center"/>
          </w:tcPr>
          <w:p w:rsidR="009E7D70" w:rsidRPr="009E7D70" w:rsidRDefault="009E7D70" w:rsidP="009E7D70">
            <w:pPr>
              <w:jc w:val="center"/>
              <w:rPr>
                <w:rFonts w:ascii="Times New Roman" w:hAnsi="Times New Roman" w:cs="Times New Roman"/>
              </w:rPr>
            </w:pPr>
          </w:p>
        </w:tc>
        <w:tc>
          <w:tcPr>
            <w:tcW w:w="1631" w:type="dxa"/>
            <w:vMerge/>
            <w:vAlign w:val="center"/>
          </w:tcPr>
          <w:p w:rsidR="009E7D70" w:rsidRPr="009E7D70" w:rsidRDefault="009E7D70" w:rsidP="009E7D70">
            <w:pPr>
              <w:jc w:val="center"/>
              <w:rPr>
                <w:rFonts w:ascii="Times New Roman" w:hAnsi="Times New Roman" w:cs="Times New Roman"/>
              </w:rPr>
            </w:pPr>
          </w:p>
        </w:tc>
        <w:tc>
          <w:tcPr>
            <w:tcW w:w="1586" w:type="dxa"/>
            <w:vMerge/>
            <w:vAlign w:val="center"/>
          </w:tcPr>
          <w:p w:rsidR="009E7D70" w:rsidRPr="009E7D70" w:rsidRDefault="009E7D70" w:rsidP="009E7D70">
            <w:pPr>
              <w:jc w:val="center"/>
              <w:rPr>
                <w:rFonts w:ascii="Times New Roman" w:hAnsi="Times New Roman" w:cs="Times New Roman"/>
              </w:rPr>
            </w:pP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областной бюджет</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районный бюджет</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бюджет поселения</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lastRenderedPageBreak/>
              <w:t>2019</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114 534,15</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99 008,63</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8 020,69</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7 504,83</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2020</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7</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96 815,29</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54 500,00</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7 200,00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35 115,29</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2021</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5</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59 551,17</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34 175,44</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3 547,11</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21 828,62</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2022</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5</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88 610,58</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49 416,22</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39 194,36</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2023</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r>
      <w:tr w:rsidR="009E7D70" w:rsidRPr="009E7D70" w:rsidTr="009E7D70">
        <w:trPr>
          <w:trHeight w:val="351"/>
        </w:trPr>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2024</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2025</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2025</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2026</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r>
      <w:tr w:rsidR="009E7D70" w:rsidRPr="009E7D70" w:rsidTr="009E7D70">
        <w:tc>
          <w:tcPr>
            <w:tcW w:w="152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Итого</w:t>
            </w:r>
          </w:p>
        </w:tc>
        <w:tc>
          <w:tcPr>
            <w:tcW w:w="163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27</w:t>
            </w:r>
          </w:p>
        </w:tc>
        <w:tc>
          <w:tcPr>
            <w:tcW w:w="158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359 511,19</w:t>
            </w:r>
          </w:p>
        </w:tc>
        <w:tc>
          <w:tcPr>
            <w:tcW w:w="1610"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237 100,29</w:t>
            </w:r>
          </w:p>
        </w:tc>
        <w:tc>
          <w:tcPr>
            <w:tcW w:w="160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18 767,8</w:t>
            </w:r>
          </w:p>
        </w:tc>
        <w:tc>
          <w:tcPr>
            <w:tcW w:w="16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103 643,10</w:t>
            </w:r>
          </w:p>
        </w:tc>
      </w:tr>
    </w:tbl>
    <w:p w:rsidR="009E7D70" w:rsidRPr="009E7D70" w:rsidRDefault="009E7D70" w:rsidP="009E7D70">
      <w:pPr>
        <w:ind w:firstLine="540"/>
        <w:jc w:val="right"/>
        <w:rPr>
          <w:rFonts w:ascii="Times New Roman" w:hAnsi="Times New Roman" w:cs="Times New Roman"/>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Участие в организации и финансировании временного трудоустройства несовершеннолетних граждан в возрасте от 14 до 18 лет в Вольновском сельском поселении в 2019 – 2026 годах (руб.)                 </w:t>
      </w:r>
    </w:p>
    <w:p w:rsidR="009E7D70" w:rsidRPr="009E7D70" w:rsidRDefault="009E7D70" w:rsidP="009E7D70">
      <w:pPr>
        <w:ind w:firstLine="540"/>
        <w:jc w:val="cente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603"/>
        <w:gridCol w:w="2082"/>
        <w:gridCol w:w="2127"/>
        <w:gridCol w:w="2268"/>
      </w:tblGrid>
      <w:tr w:rsidR="009E7D70" w:rsidRPr="009E7D70" w:rsidTr="009E7D70">
        <w:tc>
          <w:tcPr>
            <w:tcW w:w="1526" w:type="dxa"/>
            <w:vMerge w:val="restart"/>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Годы</w:t>
            </w:r>
          </w:p>
        </w:tc>
        <w:tc>
          <w:tcPr>
            <w:tcW w:w="1603" w:type="dxa"/>
            <w:vMerge w:val="restart"/>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Число участников (человек)</w:t>
            </w:r>
          </w:p>
        </w:tc>
        <w:tc>
          <w:tcPr>
            <w:tcW w:w="2082" w:type="dxa"/>
            <w:vMerge w:val="restart"/>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 xml:space="preserve">Общий объем расходов </w:t>
            </w:r>
          </w:p>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 xml:space="preserve">(тыс. </w:t>
            </w:r>
            <w:proofErr w:type="spellStart"/>
            <w:r w:rsidRPr="009E7D70">
              <w:rPr>
                <w:rFonts w:ascii="Times New Roman" w:hAnsi="Times New Roman" w:cs="Times New Roman"/>
              </w:rPr>
              <w:t>руб</w:t>
            </w:r>
            <w:proofErr w:type="spellEnd"/>
            <w:r w:rsidRPr="009E7D70">
              <w:rPr>
                <w:rFonts w:ascii="Times New Roman" w:hAnsi="Times New Roman" w:cs="Times New Roman"/>
              </w:rPr>
              <w:t>)</w:t>
            </w:r>
          </w:p>
        </w:tc>
        <w:tc>
          <w:tcPr>
            <w:tcW w:w="4395" w:type="dxa"/>
            <w:gridSpan w:val="2"/>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в том числе по уровням бюджета</w:t>
            </w:r>
          </w:p>
        </w:tc>
      </w:tr>
      <w:tr w:rsidR="009E7D70" w:rsidRPr="009E7D70" w:rsidTr="009E7D70">
        <w:tc>
          <w:tcPr>
            <w:tcW w:w="1526" w:type="dxa"/>
            <w:vMerge/>
          </w:tcPr>
          <w:p w:rsidR="009E7D70" w:rsidRPr="009E7D70" w:rsidRDefault="009E7D70" w:rsidP="009E7D70">
            <w:pPr>
              <w:rPr>
                <w:rFonts w:ascii="Times New Roman" w:hAnsi="Times New Roman" w:cs="Times New Roman"/>
              </w:rPr>
            </w:pPr>
          </w:p>
        </w:tc>
        <w:tc>
          <w:tcPr>
            <w:tcW w:w="1603" w:type="dxa"/>
            <w:vMerge/>
          </w:tcPr>
          <w:p w:rsidR="009E7D70" w:rsidRPr="009E7D70" w:rsidRDefault="009E7D70" w:rsidP="009E7D70">
            <w:pPr>
              <w:rPr>
                <w:rFonts w:ascii="Times New Roman" w:hAnsi="Times New Roman" w:cs="Times New Roman"/>
              </w:rPr>
            </w:pPr>
          </w:p>
        </w:tc>
        <w:tc>
          <w:tcPr>
            <w:tcW w:w="2082" w:type="dxa"/>
            <w:vMerge/>
          </w:tcPr>
          <w:p w:rsidR="009E7D70" w:rsidRPr="009E7D70" w:rsidRDefault="009E7D70" w:rsidP="009E7D70">
            <w:pPr>
              <w:rPr>
                <w:rFonts w:ascii="Times New Roman" w:hAnsi="Times New Roman" w:cs="Times New Roman"/>
              </w:rPr>
            </w:pPr>
          </w:p>
        </w:tc>
        <w:tc>
          <w:tcPr>
            <w:tcW w:w="2127"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районный бюджет</w:t>
            </w:r>
          </w:p>
        </w:tc>
        <w:tc>
          <w:tcPr>
            <w:tcW w:w="226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бюджет поселения</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2019</w:t>
            </w:r>
          </w:p>
        </w:tc>
        <w:tc>
          <w:tcPr>
            <w:tcW w:w="1603"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33 803,93</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15 000,00</w:t>
            </w:r>
          </w:p>
        </w:tc>
        <w:tc>
          <w:tcPr>
            <w:tcW w:w="226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18 803,93</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2020</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17</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42 803,28</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17 000,00</w:t>
            </w:r>
          </w:p>
        </w:tc>
        <w:tc>
          <w:tcPr>
            <w:tcW w:w="226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25 803,28</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2021</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39 684,72</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15 517,50</w:t>
            </w:r>
          </w:p>
        </w:tc>
        <w:tc>
          <w:tcPr>
            <w:tcW w:w="226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24 167,22</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2022</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49 367,97</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12 590,00</w:t>
            </w:r>
          </w:p>
        </w:tc>
        <w:tc>
          <w:tcPr>
            <w:tcW w:w="226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36 777,97</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2023</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34 794,04</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12 590,00</w:t>
            </w:r>
          </w:p>
        </w:tc>
        <w:tc>
          <w:tcPr>
            <w:tcW w:w="2268"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22 204,04</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2024</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65 040,00</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25 980,00</w:t>
            </w:r>
          </w:p>
        </w:tc>
        <w:tc>
          <w:tcPr>
            <w:tcW w:w="2268"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39 060,00</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2025</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31 248,00</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2268"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31 248,00</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2026</w:t>
            </w:r>
          </w:p>
        </w:tc>
        <w:tc>
          <w:tcPr>
            <w:tcW w:w="1603"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10</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31 248,00</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0</w:t>
            </w:r>
          </w:p>
        </w:tc>
        <w:tc>
          <w:tcPr>
            <w:tcW w:w="2268"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31 248,00</w:t>
            </w:r>
          </w:p>
        </w:tc>
      </w:tr>
      <w:tr w:rsidR="009E7D70" w:rsidRPr="009E7D70" w:rsidTr="009E7D70">
        <w:tc>
          <w:tcPr>
            <w:tcW w:w="1526"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Итого</w:t>
            </w:r>
          </w:p>
        </w:tc>
        <w:tc>
          <w:tcPr>
            <w:tcW w:w="1603"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77</w:t>
            </w:r>
          </w:p>
        </w:tc>
        <w:tc>
          <w:tcPr>
            <w:tcW w:w="2082"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327 989,94</w:t>
            </w:r>
          </w:p>
        </w:tc>
        <w:tc>
          <w:tcPr>
            <w:tcW w:w="2127" w:type="dxa"/>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98 677,50</w:t>
            </w:r>
          </w:p>
        </w:tc>
        <w:tc>
          <w:tcPr>
            <w:tcW w:w="2268"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229 312,44</w:t>
            </w:r>
          </w:p>
        </w:tc>
      </w:tr>
    </w:tbl>
    <w:p w:rsidR="009E7D70" w:rsidRPr="009E7D70" w:rsidRDefault="009E7D70" w:rsidP="009E7D70">
      <w:pPr>
        <w:ind w:firstLine="540"/>
        <w:rPr>
          <w:rFonts w:ascii="Times New Roman" w:hAnsi="Times New Roman" w:cs="Times New Roman"/>
        </w:rPr>
      </w:pPr>
    </w:p>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lastRenderedPageBreak/>
        <w:t xml:space="preserve">Участие в организации и финансировании временного трудоустройства безработных граждан, испытывающих трудности в поисках работы, в Вольновском сельском поселении в 2019 – 2026 годах (руб.)                                                                                                  </w:t>
      </w:r>
    </w:p>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 xml:space="preserve">                                                                                                   </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5"/>
        <w:gridCol w:w="1984"/>
        <w:gridCol w:w="2035"/>
        <w:gridCol w:w="2344"/>
        <w:gridCol w:w="1954"/>
      </w:tblGrid>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Годы</w:t>
            </w:r>
          </w:p>
        </w:tc>
        <w:tc>
          <w:tcPr>
            <w:tcW w:w="1984"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Число участников (человек)</w:t>
            </w:r>
          </w:p>
        </w:tc>
        <w:tc>
          <w:tcPr>
            <w:tcW w:w="2035"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Общий объем расходов</w:t>
            </w:r>
          </w:p>
          <w:p w:rsidR="009E7D70" w:rsidRPr="009E7D70" w:rsidRDefault="009E7D70" w:rsidP="009E7D70">
            <w:pPr>
              <w:ind w:firstLine="540"/>
              <w:jc w:val="center"/>
              <w:rPr>
                <w:rFonts w:ascii="Times New Roman" w:hAnsi="Times New Roman" w:cs="Times New Roman"/>
              </w:rPr>
            </w:pPr>
          </w:p>
        </w:tc>
        <w:tc>
          <w:tcPr>
            <w:tcW w:w="2344"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В том числе за счет средств бюджета поселения</w:t>
            </w:r>
          </w:p>
        </w:tc>
        <w:tc>
          <w:tcPr>
            <w:tcW w:w="1954" w:type="dxa"/>
          </w:tcPr>
          <w:p w:rsidR="009E7D70" w:rsidRPr="009E7D70" w:rsidRDefault="009E7D70" w:rsidP="009E7D70">
            <w:pPr>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2019</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2020</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2021</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2022</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1</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3 152,45</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3 152,45</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2023</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2024</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1</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6 510,00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6 510,00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2025</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1</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5 208,00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5 208,00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2026</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1</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5 208,00</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5 208,00</w:t>
            </w:r>
          </w:p>
        </w:tc>
        <w:tc>
          <w:tcPr>
            <w:tcW w:w="1954" w:type="dxa"/>
          </w:tcPr>
          <w:p w:rsidR="009E7D70" w:rsidRPr="009E7D70" w:rsidRDefault="009E7D70" w:rsidP="009E7D70">
            <w:pPr>
              <w:ind w:firstLine="540"/>
              <w:jc w:val="center"/>
              <w:rPr>
                <w:rFonts w:ascii="Times New Roman" w:hAnsi="Times New Roman" w:cs="Times New Roman"/>
              </w:rPr>
            </w:pPr>
          </w:p>
        </w:tc>
      </w:tr>
      <w:tr w:rsidR="009E7D70" w:rsidRPr="009E7D70" w:rsidTr="009E7D70">
        <w:trPr>
          <w:trHeight w:val="307"/>
        </w:trPr>
        <w:tc>
          <w:tcPr>
            <w:tcW w:w="1395" w:type="dxa"/>
            <w:vAlign w:val="center"/>
          </w:tcPr>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Итого</w:t>
            </w:r>
          </w:p>
        </w:tc>
        <w:tc>
          <w:tcPr>
            <w:tcW w:w="198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4</w:t>
            </w:r>
          </w:p>
        </w:tc>
        <w:tc>
          <w:tcPr>
            <w:tcW w:w="2035"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20 078,45</w:t>
            </w:r>
          </w:p>
        </w:tc>
        <w:tc>
          <w:tcPr>
            <w:tcW w:w="2344" w:type="dxa"/>
          </w:tcPr>
          <w:p w:rsidR="009E7D70" w:rsidRPr="009E7D70" w:rsidRDefault="009E7D70" w:rsidP="009E7D70">
            <w:pPr>
              <w:ind w:firstLine="540"/>
              <w:jc w:val="center"/>
              <w:rPr>
                <w:rFonts w:ascii="Times New Roman" w:hAnsi="Times New Roman" w:cs="Times New Roman"/>
              </w:rPr>
            </w:pPr>
            <w:r w:rsidRPr="009E7D70">
              <w:rPr>
                <w:rFonts w:ascii="Times New Roman" w:hAnsi="Times New Roman" w:cs="Times New Roman"/>
              </w:rPr>
              <w:t>20 078,45</w:t>
            </w:r>
          </w:p>
        </w:tc>
        <w:tc>
          <w:tcPr>
            <w:tcW w:w="1954" w:type="dxa"/>
          </w:tcPr>
          <w:p w:rsidR="009E7D70" w:rsidRPr="009E7D70" w:rsidRDefault="009E7D70" w:rsidP="009E7D70">
            <w:pPr>
              <w:ind w:firstLine="540"/>
              <w:jc w:val="center"/>
              <w:rPr>
                <w:rFonts w:ascii="Times New Roman" w:hAnsi="Times New Roman" w:cs="Times New Roman"/>
              </w:rPr>
            </w:pPr>
          </w:p>
        </w:tc>
      </w:tr>
    </w:tbl>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8. Ожидаемые результаты реализации подпрограммы</w:t>
      </w:r>
    </w:p>
    <w:p w:rsidR="009E7D70" w:rsidRPr="009E7D70" w:rsidRDefault="009E7D70" w:rsidP="009E7D70">
      <w:pPr>
        <w:ind w:firstLine="540"/>
        <w:jc w:val="both"/>
        <w:rPr>
          <w:rFonts w:ascii="Times New Roman" w:hAnsi="Times New Roman" w:cs="Times New Roman"/>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Для решения проблем занятости населения во взаимодействии со всеми заинтересованными структурами, работодателями планируется расширение мероприятий, повышающих у безработных мотивацию к труду, улучшающих к</w:t>
      </w:r>
      <w:r w:rsidRPr="009E7D70">
        <w:rPr>
          <w:rFonts w:ascii="Times New Roman" w:hAnsi="Times New Roman" w:cs="Times New Roman"/>
        </w:rPr>
        <w:t>а</w:t>
      </w:r>
      <w:r w:rsidRPr="009E7D70">
        <w:rPr>
          <w:rFonts w:ascii="Times New Roman" w:hAnsi="Times New Roman" w:cs="Times New Roman"/>
        </w:rPr>
        <w:t xml:space="preserve">чество условий труда. </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Для этого ожидается создание ежегодно не менее 10 рабочих мест. Трудоустройство 5 безработных, в том числе в первую очередь всех зарегистрированных в центре занятости и социально уязвимых категорий граждан.</w:t>
      </w:r>
    </w:p>
    <w:p w:rsidR="009E7D70" w:rsidRPr="009E7D70" w:rsidRDefault="009E7D70" w:rsidP="009E7D70">
      <w:pPr>
        <w:ind w:firstLine="540"/>
        <w:rPr>
          <w:rFonts w:ascii="Times New Roman" w:hAnsi="Times New Roman" w:cs="Times New Roman"/>
          <w:b/>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9. Система управления реализацией подпрограммы</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pStyle w:val="a7"/>
        <w:ind w:firstLine="540"/>
        <w:jc w:val="both"/>
        <w:rPr>
          <w:sz w:val="24"/>
        </w:rPr>
      </w:pPr>
      <w:r w:rsidRPr="009E7D70">
        <w:rPr>
          <w:sz w:val="24"/>
        </w:rPr>
        <w:t>Реализация подпрограммы осуществляется ответственным исполнителем совместно с соисполнителями исходя из необходимости достижения ож</w:t>
      </w:r>
      <w:r w:rsidRPr="009E7D70">
        <w:rPr>
          <w:sz w:val="24"/>
        </w:rPr>
        <w:t>и</w:t>
      </w:r>
      <w:r w:rsidRPr="009E7D70">
        <w:rPr>
          <w:sz w:val="24"/>
        </w:rPr>
        <w:t>даемых результатов путем выполнения предусмотренных в подпрограмме основных мероприятий.</w:t>
      </w:r>
    </w:p>
    <w:p w:rsidR="009E7D70" w:rsidRPr="009E7D70" w:rsidRDefault="009E7D70" w:rsidP="009E7D70">
      <w:pPr>
        <w:pStyle w:val="a7"/>
        <w:ind w:firstLine="540"/>
        <w:jc w:val="both"/>
        <w:rPr>
          <w:sz w:val="24"/>
        </w:rPr>
      </w:pPr>
      <w:r w:rsidRPr="009E7D70">
        <w:rPr>
          <w:sz w:val="24"/>
        </w:rPr>
        <w:t>Формирование отчетности и проведение оценки эффективности реал</w:t>
      </w:r>
      <w:r w:rsidRPr="009E7D70">
        <w:rPr>
          <w:sz w:val="24"/>
        </w:rPr>
        <w:t>и</w:t>
      </w:r>
      <w:r w:rsidRPr="009E7D70">
        <w:rPr>
          <w:sz w:val="24"/>
        </w:rPr>
        <w:t>зации подпрограммы осуществляется ответственным исполнителем, сои</w:t>
      </w:r>
      <w:r w:rsidRPr="009E7D70">
        <w:rPr>
          <w:sz w:val="24"/>
        </w:rPr>
        <w:t>с</w:t>
      </w:r>
      <w:r w:rsidRPr="009E7D70">
        <w:rPr>
          <w:sz w:val="24"/>
        </w:rPr>
        <w:t>полнителями подпрограммы в соответствии с Постановлением Администр</w:t>
      </w:r>
      <w:r w:rsidRPr="009E7D70">
        <w:rPr>
          <w:sz w:val="24"/>
        </w:rPr>
        <w:t>а</w:t>
      </w:r>
      <w:r w:rsidRPr="009E7D70">
        <w:rPr>
          <w:sz w:val="24"/>
        </w:rPr>
        <w:t xml:space="preserve">ции Вольновского сельского поселения № 36 от 09 августа 2013 года «Об утверждении Порядка принятия решений о </w:t>
      </w:r>
      <w:r w:rsidRPr="009E7D70">
        <w:rPr>
          <w:sz w:val="24"/>
        </w:rPr>
        <w:lastRenderedPageBreak/>
        <w:t>разработке  муниципальных пр</w:t>
      </w:r>
      <w:r w:rsidRPr="009E7D70">
        <w:rPr>
          <w:sz w:val="24"/>
        </w:rPr>
        <w:t>о</w:t>
      </w:r>
      <w:r w:rsidRPr="009E7D70">
        <w:rPr>
          <w:sz w:val="24"/>
        </w:rPr>
        <w:t>грамм Вольновского сельского поселения, их формирования и реализ</w:t>
      </w:r>
      <w:r w:rsidRPr="009E7D70">
        <w:rPr>
          <w:sz w:val="24"/>
        </w:rPr>
        <w:t>а</w:t>
      </w:r>
      <w:r w:rsidRPr="009E7D70">
        <w:rPr>
          <w:sz w:val="24"/>
        </w:rPr>
        <w:t xml:space="preserve">ции».    </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9E7D70" w:rsidRPr="009E7D70" w:rsidRDefault="009E7D70" w:rsidP="009E7D70">
      <w:pPr>
        <w:ind w:firstLine="540"/>
        <w:outlineLvl w:val="1"/>
        <w:rPr>
          <w:rFonts w:ascii="Times New Roman" w:hAnsi="Times New Roman" w:cs="Times New Roman"/>
        </w:rPr>
      </w:pPr>
    </w:p>
    <w:p w:rsidR="009E7D70" w:rsidRPr="009E7D70" w:rsidRDefault="009E7D70" w:rsidP="009E7D70">
      <w:pPr>
        <w:shd w:val="clear" w:color="auto" w:fill="FFFFFF"/>
        <w:spacing w:line="274" w:lineRule="exact"/>
        <w:ind w:right="-5"/>
        <w:jc w:val="center"/>
        <w:rPr>
          <w:rFonts w:ascii="Times New Roman" w:hAnsi="Times New Roman" w:cs="Times New Roman"/>
        </w:rPr>
      </w:pPr>
      <w:r w:rsidRPr="009E7D70">
        <w:rPr>
          <w:rFonts w:ascii="Times New Roman" w:hAnsi="Times New Roman" w:cs="Times New Roman"/>
          <w:b/>
        </w:rPr>
        <w:t>Подпрограмма «Развитие молодежной политики,</w:t>
      </w:r>
      <w:r w:rsidRPr="009E7D70">
        <w:rPr>
          <w:rFonts w:ascii="Times New Roman" w:hAnsi="Times New Roman" w:cs="Times New Roman"/>
        </w:rPr>
        <w:t xml:space="preserve"> </w:t>
      </w:r>
      <w:r w:rsidRPr="009E7D70">
        <w:rPr>
          <w:rFonts w:ascii="Times New Roman" w:hAnsi="Times New Roman" w:cs="Times New Roman"/>
          <w:b/>
        </w:rPr>
        <w:t>культуры,</w:t>
      </w:r>
      <w:r w:rsidRPr="009E7D70">
        <w:rPr>
          <w:rFonts w:ascii="Times New Roman" w:hAnsi="Times New Roman" w:cs="Times New Roman"/>
        </w:rPr>
        <w:t xml:space="preserve"> </w:t>
      </w:r>
    </w:p>
    <w:p w:rsidR="009E7D70" w:rsidRPr="009E7D70" w:rsidRDefault="009E7D70" w:rsidP="009E7D70">
      <w:pPr>
        <w:shd w:val="clear" w:color="auto" w:fill="FFFFFF"/>
        <w:spacing w:line="274" w:lineRule="exact"/>
        <w:ind w:right="-5"/>
        <w:jc w:val="center"/>
        <w:rPr>
          <w:rFonts w:ascii="Times New Roman" w:hAnsi="Times New Roman" w:cs="Times New Roman"/>
          <w:b/>
          <w:spacing w:val="3"/>
        </w:rPr>
      </w:pPr>
      <w:r w:rsidRPr="009E7D70">
        <w:rPr>
          <w:rFonts w:ascii="Times New Roman" w:hAnsi="Times New Roman" w:cs="Times New Roman"/>
          <w:b/>
        </w:rPr>
        <w:t>физической культуры и спорта на территории</w:t>
      </w:r>
      <w:r w:rsidRPr="009E7D70">
        <w:rPr>
          <w:rFonts w:ascii="Times New Roman" w:hAnsi="Times New Roman" w:cs="Times New Roman"/>
          <w:b/>
          <w:spacing w:val="3"/>
        </w:rPr>
        <w:t xml:space="preserve"> Вольновского сельского поселения</w:t>
      </w:r>
      <w:r w:rsidRPr="009E7D70">
        <w:rPr>
          <w:rFonts w:ascii="Times New Roman" w:hAnsi="Times New Roman" w:cs="Times New Roman"/>
        </w:rPr>
        <w:t xml:space="preserve"> </w:t>
      </w:r>
      <w:r w:rsidRPr="009E7D70">
        <w:rPr>
          <w:rFonts w:ascii="Times New Roman" w:hAnsi="Times New Roman" w:cs="Times New Roman"/>
          <w:b/>
        </w:rPr>
        <w:t>Полтавского муниципального района Омской области»</w:t>
      </w:r>
    </w:p>
    <w:p w:rsidR="009E7D70" w:rsidRPr="009E7D70" w:rsidRDefault="009E7D70" w:rsidP="009E7D70">
      <w:pPr>
        <w:pStyle w:val="ConsPlusNonformat"/>
        <w:rPr>
          <w:rFonts w:ascii="Times New Roman" w:hAnsi="Times New Roman" w:cs="Times New Roman"/>
          <w:b/>
          <w:sz w:val="24"/>
          <w:szCs w:val="24"/>
        </w:rPr>
      </w:pPr>
    </w:p>
    <w:p w:rsidR="009E7D70" w:rsidRPr="009E7D70" w:rsidRDefault="009E7D70" w:rsidP="009E7D70">
      <w:pPr>
        <w:pStyle w:val="ConsPlusNonformat"/>
        <w:jc w:val="center"/>
        <w:rPr>
          <w:rFonts w:ascii="Times New Roman" w:hAnsi="Times New Roman" w:cs="Times New Roman"/>
          <w:b/>
          <w:sz w:val="24"/>
          <w:szCs w:val="24"/>
        </w:rPr>
      </w:pPr>
      <w:r w:rsidRPr="009E7D70">
        <w:rPr>
          <w:rFonts w:ascii="Times New Roman" w:hAnsi="Times New Roman" w:cs="Times New Roman"/>
          <w:b/>
          <w:sz w:val="24"/>
          <w:szCs w:val="24"/>
        </w:rPr>
        <w:t>1. ПАСПОРТ</w:t>
      </w:r>
    </w:p>
    <w:p w:rsidR="009E7D70" w:rsidRPr="009E7D70" w:rsidRDefault="009E7D70" w:rsidP="009E7D70">
      <w:pPr>
        <w:shd w:val="clear" w:color="auto" w:fill="FFFFFF"/>
        <w:spacing w:line="274" w:lineRule="exact"/>
        <w:ind w:right="-5"/>
        <w:jc w:val="center"/>
        <w:rPr>
          <w:rFonts w:ascii="Times New Roman" w:hAnsi="Times New Roman" w:cs="Times New Roman"/>
          <w:b/>
        </w:rPr>
      </w:pPr>
      <w:r w:rsidRPr="009E7D70">
        <w:rPr>
          <w:rFonts w:ascii="Times New Roman" w:hAnsi="Times New Roman" w:cs="Times New Roman"/>
          <w:b/>
        </w:rPr>
        <w:t xml:space="preserve">подпрограммы муниципальной программы Вольновского </w:t>
      </w:r>
      <w:proofErr w:type="gramStart"/>
      <w:r w:rsidRPr="009E7D70">
        <w:rPr>
          <w:rFonts w:ascii="Times New Roman" w:hAnsi="Times New Roman" w:cs="Times New Roman"/>
          <w:b/>
        </w:rPr>
        <w:t>сельского</w:t>
      </w:r>
      <w:proofErr w:type="gramEnd"/>
    </w:p>
    <w:p w:rsidR="009E7D70" w:rsidRPr="009E7D70" w:rsidRDefault="009E7D70" w:rsidP="009E7D70">
      <w:pPr>
        <w:shd w:val="clear" w:color="auto" w:fill="FFFFFF"/>
        <w:spacing w:line="274" w:lineRule="exact"/>
        <w:ind w:right="-5"/>
        <w:jc w:val="center"/>
        <w:rPr>
          <w:rFonts w:ascii="Times New Roman" w:hAnsi="Times New Roman" w:cs="Times New Roman"/>
          <w:b/>
          <w:spacing w:val="3"/>
        </w:rPr>
      </w:pPr>
      <w:r w:rsidRPr="009E7D70">
        <w:rPr>
          <w:rFonts w:ascii="Times New Roman" w:hAnsi="Times New Roman" w:cs="Times New Roman"/>
          <w:b/>
        </w:rPr>
        <w:t>поселения «Развитие молодежной политики, культуры, физической культуры и спорта на территории</w:t>
      </w:r>
      <w:r w:rsidRPr="009E7D70">
        <w:rPr>
          <w:rFonts w:ascii="Times New Roman" w:hAnsi="Times New Roman" w:cs="Times New Roman"/>
          <w:b/>
          <w:spacing w:val="3"/>
        </w:rPr>
        <w:t xml:space="preserve"> Вольновского сельского поселения</w:t>
      </w:r>
      <w:r w:rsidRPr="009E7D70">
        <w:rPr>
          <w:rFonts w:ascii="Times New Roman" w:hAnsi="Times New Roman" w:cs="Times New Roman"/>
        </w:rPr>
        <w:t xml:space="preserve"> </w:t>
      </w:r>
      <w:r w:rsidRPr="009E7D70">
        <w:rPr>
          <w:rFonts w:ascii="Times New Roman" w:hAnsi="Times New Roman" w:cs="Times New Roman"/>
          <w:b/>
        </w:rPr>
        <w:t>Полтавского муниципального района Омской области»</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4500"/>
      </w:tblGrid>
      <w:tr w:rsidR="009E7D70" w:rsidRPr="009E7D70" w:rsidTr="009E7D70">
        <w:tc>
          <w:tcPr>
            <w:tcW w:w="5148"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Наименование муниципальной программы Вольновского сельского поселения </w:t>
            </w:r>
          </w:p>
        </w:tc>
        <w:tc>
          <w:tcPr>
            <w:tcW w:w="4500" w:type="dxa"/>
            <w:vAlign w:val="center"/>
          </w:tcPr>
          <w:p w:rsidR="009E7D70" w:rsidRPr="009E7D70" w:rsidRDefault="009E7D70" w:rsidP="009E7D70">
            <w:pPr>
              <w:jc w:val="both"/>
              <w:rPr>
                <w:rFonts w:ascii="Times New Roman" w:hAnsi="Times New Roman" w:cs="Times New Roman"/>
              </w:rPr>
            </w:pPr>
            <w:proofErr w:type="spellStart"/>
            <w:r w:rsidRPr="009E7D70">
              <w:rPr>
                <w:rFonts w:ascii="Times New Roman" w:hAnsi="Times New Roman" w:cs="Times New Roman"/>
              </w:rPr>
              <w:t>Соцально-культурное</w:t>
            </w:r>
            <w:proofErr w:type="spellEnd"/>
            <w:r w:rsidRPr="009E7D70">
              <w:rPr>
                <w:rFonts w:ascii="Times New Roman" w:hAnsi="Times New Roman" w:cs="Times New Roman"/>
              </w:rPr>
              <w:t xml:space="preserve"> развитие Вольновского сельского поселения Полтавского муниципального района Омской области</w:t>
            </w:r>
          </w:p>
        </w:tc>
      </w:tr>
      <w:tr w:rsidR="009E7D70" w:rsidRPr="009E7D70" w:rsidTr="009E7D70">
        <w:tc>
          <w:tcPr>
            <w:tcW w:w="5148"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Наименование подпрограммы муниципальной программы Вольновского сельского поселения (далее – подпрограмма)</w:t>
            </w:r>
          </w:p>
        </w:tc>
        <w:tc>
          <w:tcPr>
            <w:tcW w:w="4500"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Развитие молодежной политики, культуры</w:t>
            </w:r>
            <w:r w:rsidRPr="009E7D70">
              <w:rPr>
                <w:rFonts w:ascii="Times New Roman" w:hAnsi="Times New Roman" w:cs="Times New Roman"/>
                <w:b/>
              </w:rPr>
              <w:t>,</w:t>
            </w:r>
            <w:r w:rsidRPr="009E7D70">
              <w:rPr>
                <w:rFonts w:ascii="Times New Roman" w:hAnsi="Times New Roman" w:cs="Times New Roman"/>
              </w:rPr>
              <w:t xml:space="preserve"> физической культуры и спорта на территории</w:t>
            </w:r>
            <w:r w:rsidRPr="009E7D70">
              <w:rPr>
                <w:rFonts w:ascii="Times New Roman" w:hAnsi="Times New Roman" w:cs="Times New Roman"/>
                <w:spacing w:val="3"/>
              </w:rPr>
              <w:t xml:space="preserve"> Вольновского сельского поселения Полтавского муниципального района Омской области</w:t>
            </w:r>
          </w:p>
        </w:tc>
      </w:tr>
      <w:tr w:rsidR="009E7D70" w:rsidRPr="009E7D70" w:rsidTr="009E7D70">
        <w:tc>
          <w:tcPr>
            <w:tcW w:w="5148"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Наименование исполнительно-распорядительного органа Вольновского сельского поселения, являющегося соисполнителем муниципальной программы </w:t>
            </w:r>
          </w:p>
        </w:tc>
        <w:tc>
          <w:tcPr>
            <w:tcW w:w="450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5148"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Наименование исполнительно-распорядительного органа Вольновского сельского поселения, являющегося исполнителем основного мероприятия, исполнителем ведомственной целевой программы </w:t>
            </w:r>
          </w:p>
        </w:tc>
        <w:tc>
          <w:tcPr>
            <w:tcW w:w="450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5148"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Наименование исполнительно-распорядительного органа Вольновского сельского поселения, являющегося исполнителем мероприятия</w:t>
            </w:r>
          </w:p>
        </w:tc>
        <w:tc>
          <w:tcPr>
            <w:tcW w:w="450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5148"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Сроки реализации подпрограммы </w:t>
            </w:r>
          </w:p>
        </w:tc>
        <w:tc>
          <w:tcPr>
            <w:tcW w:w="4500"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2019-2026 годы</w:t>
            </w:r>
          </w:p>
        </w:tc>
      </w:tr>
      <w:tr w:rsidR="009E7D70" w:rsidRPr="009E7D70" w:rsidTr="009E7D70">
        <w:trPr>
          <w:trHeight w:val="401"/>
        </w:trPr>
        <w:tc>
          <w:tcPr>
            <w:tcW w:w="5148"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Цель подпрограммы </w:t>
            </w:r>
          </w:p>
        </w:tc>
        <w:tc>
          <w:tcPr>
            <w:tcW w:w="4500" w:type="dxa"/>
          </w:tcPr>
          <w:p w:rsidR="009E7D70" w:rsidRPr="009E7D70" w:rsidRDefault="009E7D70" w:rsidP="009E7D70">
            <w:pPr>
              <w:jc w:val="both"/>
              <w:rPr>
                <w:rFonts w:ascii="Times New Roman" w:hAnsi="Times New Roman" w:cs="Times New Roman"/>
                <w:spacing w:val="1"/>
              </w:rPr>
            </w:pPr>
            <w:r w:rsidRPr="009E7D70">
              <w:rPr>
                <w:rFonts w:ascii="Times New Roman" w:hAnsi="Times New Roman" w:cs="Times New Roman"/>
                <w:spacing w:val="1"/>
              </w:rPr>
              <w:t xml:space="preserve">Формирование всесторонне-развитой личности с активной жизненной позицией и гражданской направленностью на территории Вольновского сельского </w:t>
            </w:r>
            <w:r w:rsidRPr="009E7D70">
              <w:rPr>
                <w:rFonts w:ascii="Times New Roman" w:hAnsi="Times New Roman" w:cs="Times New Roman"/>
                <w:spacing w:val="1"/>
              </w:rPr>
              <w:lastRenderedPageBreak/>
              <w:t>поселения.</w:t>
            </w:r>
          </w:p>
        </w:tc>
      </w:tr>
      <w:tr w:rsidR="009E7D70" w:rsidRPr="009E7D70" w:rsidTr="009E7D70">
        <w:trPr>
          <w:trHeight w:val="328"/>
        </w:trPr>
        <w:tc>
          <w:tcPr>
            <w:tcW w:w="5148"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lastRenderedPageBreak/>
              <w:t xml:space="preserve">Задачи подпрограммы </w:t>
            </w:r>
          </w:p>
        </w:tc>
        <w:tc>
          <w:tcPr>
            <w:tcW w:w="4500" w:type="dxa"/>
          </w:tcPr>
          <w:p w:rsidR="009E7D70" w:rsidRPr="009E7D70" w:rsidRDefault="009E7D70" w:rsidP="009E7D70">
            <w:pPr>
              <w:autoSpaceDE w:val="0"/>
              <w:autoSpaceDN w:val="0"/>
              <w:adjustRightInd w:val="0"/>
              <w:ind w:firstLine="72"/>
              <w:jc w:val="both"/>
              <w:rPr>
                <w:rFonts w:ascii="Times New Roman" w:hAnsi="Times New Roman" w:cs="Times New Roman"/>
              </w:rPr>
            </w:pPr>
            <w:r w:rsidRPr="009E7D70">
              <w:rPr>
                <w:rFonts w:ascii="Times New Roman" w:hAnsi="Times New Roman" w:cs="Times New Roman"/>
              </w:rPr>
              <w:t>- создание условий для наиболее полного участия молодежи в социально-экономической, политической и культурной жизни общества; развитие и реализация системы мер поддержки молодежных инициатив;</w:t>
            </w:r>
          </w:p>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обеспечить дальнейшее развитие материально-технической базы в сфере физической культуры и спорта;</w:t>
            </w:r>
          </w:p>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 повысить эффективность физкультурно-спортивной работы с детьми, подростками и молодежью, </w:t>
            </w:r>
          </w:p>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осуществить дальнейшее развитие физкультурно-спортивной работы с населением Вольновского сельского поселения по месту жительства;</w:t>
            </w:r>
          </w:p>
          <w:p w:rsidR="009E7D70" w:rsidRPr="009E7D70" w:rsidRDefault="009E7D70" w:rsidP="009E7D70">
            <w:pPr>
              <w:rPr>
                <w:rFonts w:ascii="Times New Roman" w:hAnsi="Times New Roman" w:cs="Times New Roman"/>
              </w:rPr>
            </w:pPr>
            <w:r w:rsidRPr="009E7D70">
              <w:rPr>
                <w:rFonts w:ascii="Times New Roman" w:hAnsi="Times New Roman" w:cs="Times New Roman"/>
              </w:rPr>
              <w:t>- обеспечить оптимальные условия для роста спортсменов;</w:t>
            </w:r>
          </w:p>
          <w:p w:rsidR="009E7D70" w:rsidRPr="009E7D70" w:rsidRDefault="009E7D70" w:rsidP="009E7D70">
            <w:pPr>
              <w:rPr>
                <w:rFonts w:ascii="Times New Roman" w:hAnsi="Times New Roman" w:cs="Times New Roman"/>
              </w:rPr>
            </w:pPr>
            <w:r w:rsidRPr="009E7D70">
              <w:rPr>
                <w:rFonts w:ascii="Times New Roman" w:hAnsi="Times New Roman" w:cs="Times New Roman"/>
              </w:rPr>
              <w:t>- воспитание уважения к народным традициям, культуре своей страны;</w:t>
            </w:r>
          </w:p>
          <w:p w:rsidR="009E7D70" w:rsidRPr="009E7D70" w:rsidRDefault="009E7D70" w:rsidP="009E7D70">
            <w:pPr>
              <w:rPr>
                <w:rFonts w:ascii="Times New Roman" w:hAnsi="Times New Roman" w:cs="Times New Roman"/>
              </w:rPr>
            </w:pPr>
            <w:r w:rsidRPr="009E7D70">
              <w:rPr>
                <w:rFonts w:ascii="Times New Roman" w:hAnsi="Times New Roman" w:cs="Times New Roman"/>
              </w:rPr>
              <w:t>- создание условий для вовлечения различных слоев населения на территории поселения в осуществление деятельности по патриотическому воспитанию;</w:t>
            </w:r>
          </w:p>
          <w:p w:rsidR="009E7D70" w:rsidRPr="009E7D70" w:rsidRDefault="009E7D70" w:rsidP="009E7D70">
            <w:pPr>
              <w:rPr>
                <w:rFonts w:ascii="Times New Roman" w:hAnsi="Times New Roman" w:cs="Times New Roman"/>
              </w:rPr>
            </w:pPr>
            <w:r w:rsidRPr="009E7D70">
              <w:rPr>
                <w:rFonts w:ascii="Times New Roman" w:hAnsi="Times New Roman" w:cs="Times New Roman"/>
              </w:rPr>
              <w:t>-формирование негативного отношения среди молодежи к употреблению наркотиков и алкоголя.</w:t>
            </w:r>
          </w:p>
        </w:tc>
      </w:tr>
      <w:tr w:rsidR="009E7D70" w:rsidRPr="009E7D70" w:rsidTr="009E7D70">
        <w:trPr>
          <w:trHeight w:val="647"/>
        </w:trPr>
        <w:tc>
          <w:tcPr>
            <w:tcW w:w="5148"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Перечень основных мероприятий и (или) ведомственных целевых программ</w:t>
            </w:r>
          </w:p>
        </w:tc>
        <w:tc>
          <w:tcPr>
            <w:tcW w:w="4500" w:type="dxa"/>
          </w:tcPr>
          <w:p w:rsidR="009E7D70" w:rsidRPr="009E7D70" w:rsidRDefault="009E7D70" w:rsidP="009E7D70">
            <w:pPr>
              <w:rPr>
                <w:rFonts w:ascii="Times New Roman" w:hAnsi="Times New Roman" w:cs="Times New Roman"/>
              </w:rPr>
            </w:pPr>
            <w:r w:rsidRPr="009E7D70">
              <w:rPr>
                <w:rFonts w:ascii="Times New Roman" w:hAnsi="Times New Roman" w:cs="Times New Roman"/>
              </w:rPr>
              <w:t>- формирование у молодежи активной жизненной позиции, готовности к участию в общественно-политической жизни, создание условий для выдвижения способных и компетентных молодых людей в различных сферах общественной жизни;</w:t>
            </w:r>
          </w:p>
          <w:p w:rsidR="009E7D70" w:rsidRPr="009E7D70" w:rsidRDefault="009E7D70" w:rsidP="009E7D70">
            <w:pPr>
              <w:rPr>
                <w:rFonts w:ascii="Times New Roman" w:hAnsi="Times New Roman" w:cs="Times New Roman"/>
              </w:rPr>
            </w:pPr>
            <w:r w:rsidRPr="009E7D70">
              <w:rPr>
                <w:rFonts w:ascii="Times New Roman" w:hAnsi="Times New Roman" w:cs="Times New Roman"/>
              </w:rPr>
              <w:t>- развитие массового спорта по месту жительства;</w:t>
            </w:r>
          </w:p>
          <w:p w:rsidR="009E7D70" w:rsidRPr="009E7D70" w:rsidRDefault="009E7D70" w:rsidP="009E7D70">
            <w:pPr>
              <w:rPr>
                <w:rFonts w:ascii="Times New Roman" w:hAnsi="Times New Roman" w:cs="Times New Roman"/>
              </w:rPr>
            </w:pPr>
            <w:r w:rsidRPr="009E7D70">
              <w:rPr>
                <w:rFonts w:ascii="Times New Roman" w:hAnsi="Times New Roman" w:cs="Times New Roman"/>
              </w:rPr>
              <w:t>-развитие культуры на территории поселения.</w:t>
            </w:r>
          </w:p>
        </w:tc>
      </w:tr>
      <w:tr w:rsidR="009E7D70" w:rsidRPr="009E7D70" w:rsidTr="009E7D70">
        <w:trPr>
          <w:trHeight w:val="2457"/>
        </w:trPr>
        <w:tc>
          <w:tcPr>
            <w:tcW w:w="5148"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lastRenderedPageBreak/>
              <w:t xml:space="preserve">Объемы и источники финансирования подпрограммы в целом и по годам ее реализации </w:t>
            </w:r>
          </w:p>
        </w:tc>
        <w:tc>
          <w:tcPr>
            <w:tcW w:w="4500" w:type="dxa"/>
          </w:tcPr>
          <w:p w:rsidR="009E7D70" w:rsidRPr="009E7D70" w:rsidRDefault="009E7D70" w:rsidP="009E7D70">
            <w:pPr>
              <w:jc w:val="both"/>
              <w:rPr>
                <w:rFonts w:ascii="Times New Roman" w:hAnsi="Times New Roman" w:cs="Times New Roman"/>
              </w:rPr>
            </w:pPr>
            <w:bookmarkStart w:id="1" w:name="_Hlk155375085"/>
            <w:r w:rsidRPr="009E7D70">
              <w:rPr>
                <w:rFonts w:ascii="Times New Roman" w:hAnsi="Times New Roman" w:cs="Times New Roman"/>
              </w:rPr>
              <w:t>Общие расходы на реализацию подпрограммы составят 2 022 471,56 рублей, в том числе:</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2019 году - 184 091,36 рублей,</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2020 году – 219 626,00 рублей,</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2021 году – 499 214,50 рублей,</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rPr>
              <w:t xml:space="preserve"> </w:t>
            </w:r>
            <w:r w:rsidRPr="009E7D70">
              <w:rPr>
                <w:rFonts w:ascii="Times New Roman" w:hAnsi="Times New Roman" w:cs="Times New Roman"/>
                <w:sz w:val="24"/>
                <w:szCs w:val="24"/>
              </w:rPr>
              <w:t>в 2022 году – 277 368,56 рублей,</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2023 году – 309 144,89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2024 году – 293 526,25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2025 году – 110 400,00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2026 году – 129 100,00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из них расходы за счет налоговых и неналоговых поступлений нецелевого характера из местного бюджета – составят 2 022 471,56 рублей, в том числе:</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2019 году - 184 091,36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2020 году – 219 626,00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2021 году – 499 214,50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2022 году – 277 368,56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2023 году – 309 144,89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2024 году – 293 526,25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2025 году – 110 400,00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2026 году – 129 100,00 рублей</w:t>
            </w:r>
            <w:bookmarkEnd w:id="1"/>
          </w:p>
        </w:tc>
      </w:tr>
      <w:tr w:rsidR="009E7D70" w:rsidRPr="009E7D70" w:rsidTr="009E7D70">
        <w:trPr>
          <w:trHeight w:val="697"/>
        </w:trPr>
        <w:tc>
          <w:tcPr>
            <w:tcW w:w="5148"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Ожидаемые результаты реализации подпрограммы (по годам и по итогам реализации) </w:t>
            </w:r>
          </w:p>
        </w:tc>
        <w:tc>
          <w:tcPr>
            <w:tcW w:w="4500" w:type="dxa"/>
          </w:tcPr>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Широкое вовлечение различных категорий населения Вольновского сельского поселения в процесс активных      </w:t>
            </w:r>
            <w:r w:rsidRPr="009E7D70">
              <w:rPr>
                <w:rFonts w:ascii="Times New Roman" w:hAnsi="Times New Roman" w:cs="Times New Roman"/>
              </w:rPr>
              <w:br/>
              <w:t xml:space="preserve">занятий физической культурой, спортом, участие в различных культурных мероприятиях, мероприятиях для детей и молодежи, недопущение фактов экстремизма и терроризма на территории поселения  </w:t>
            </w:r>
          </w:p>
        </w:tc>
      </w:tr>
    </w:tbl>
    <w:p w:rsidR="009E7D70" w:rsidRPr="009E7D70" w:rsidRDefault="009E7D70" w:rsidP="009E7D70">
      <w:pPr>
        <w:jc w:val="both"/>
        <w:rPr>
          <w:rFonts w:ascii="Times New Roman" w:hAnsi="Times New Roman" w:cs="Times New Roman"/>
        </w:rPr>
      </w:pP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2. Сущность проблем, решаемых подпрограммой</w:t>
      </w:r>
    </w:p>
    <w:p w:rsidR="009E7D70" w:rsidRPr="009E7D70" w:rsidRDefault="009E7D70" w:rsidP="009E7D70">
      <w:pPr>
        <w:rPr>
          <w:rFonts w:ascii="Times New Roman" w:hAnsi="Times New Roman" w:cs="Times New Roman"/>
          <w:b/>
        </w:rPr>
      </w:pP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 xml:space="preserve">На территории Вольновского сельского поселения функционируют 5 объектов культуры: Вольновский дом культуры и три сельских клуба в каждом населенном пункте, в поселении 2 библиотеки. Также при Вольновской средней школе работает историко-краеведческий музей. </w:t>
      </w:r>
      <w:r w:rsidRPr="009E7D70">
        <w:rPr>
          <w:rFonts w:ascii="Times New Roman" w:hAnsi="Times New Roman" w:cs="Times New Roman"/>
        </w:rPr>
        <w:lastRenderedPageBreak/>
        <w:t xml:space="preserve">Объекты культуры поддерживаются в нормальном техническом состоянии. В клубах установлена пожарная сигнализация. </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Вместе с тем, существует ряд актуальных проблем в сфере культуры:</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1. техническое состояние и оснащение учреждений культуры существенно отстает от современных требований;</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2. 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Физическая культура и спорт являются одним из приоритетных направлений социальной политики Вольновского сельского поселения, важнейшим средством оздоровления населения Вольновского сельского поселения, гражданского и патриотического воспитания детей и молодежи.</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 xml:space="preserve">Благодаря увеличению объема средств, выделяемых на приобретение спортивного инвентаря, осуществляется выезд спортсменов на районные соревнования, активизируется спортивно-массовая работа. </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Вместе с тем в настоящее время продолжает сохраняться ряд проблем, объективно присущих физической культуре и спорту не только в Вольновском сельском поселении, но и в Омской области, и в России в целом:</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1. большая часть населения Вольновского сельского поселения не привлечена к систематическим занятиям физической культурой и спортом, что негативно сказывается на здоровье, производительности труда граждан, подготовке молодежи к защите Отечества, профилактике асоциальных явлений в молодежной среде;</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2. недостаточным остается уровень обеспеченности спортивными сооружениями, в том числе современными спортивными объектами;</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Реализация Программы позволит решить указанные проблемы при максимально эффективном управлении финансами, обеспечить дальнейшее развитие физической культуры и спорта на территории Вольновского сельского поселения.</w:t>
      </w:r>
    </w:p>
    <w:p w:rsidR="009E7D70" w:rsidRPr="009E7D70" w:rsidRDefault="009E7D70" w:rsidP="009E7D70">
      <w:pPr>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Несмотря на наметившиеся положительные тенденции в снижении преступности на территории Вольновского сельского поселения, обстановка в целом остается сложной.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Географическое положение поселения, наличие сети автомобильных дорог с республикой Казахстан способствует использованию транспортных магистралей для поставки алкогольной продукции в поселение и транзитах в регионе. Кроме того, отсутствие рабочих мест и мест, где молодежь с пользой может проводить свободное время, создает предпосылки криминализации молодежной среды. Поэтому особенно остро стоит проблема работы с молодежью.</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В данных условиях особенно важно развивать систему мер молодежной политики и социальной поддержки молодых граждан по таким направлениям, как: профилактика здорового образа жизни, активизация гражданской позиции и воспитание патриотизма, поддержка молодых семей, повышение профессионализма и конкурентоспособности, поддержка молодых людей в трудных жизненных ситуациях.</w:t>
      </w:r>
    </w:p>
    <w:p w:rsidR="009E7D70" w:rsidRPr="009E7D70" w:rsidRDefault="009E7D70" w:rsidP="009E7D70">
      <w:pPr>
        <w:ind w:firstLine="540"/>
        <w:rPr>
          <w:rFonts w:ascii="Times New Roman" w:hAnsi="Times New Roman" w:cs="Times New Roman"/>
        </w:rPr>
      </w:pPr>
    </w:p>
    <w:p w:rsidR="009E7D70" w:rsidRPr="009E7D70" w:rsidRDefault="009E7D70" w:rsidP="009E7D70">
      <w:pPr>
        <w:ind w:firstLine="540"/>
        <w:jc w:val="center"/>
        <w:rPr>
          <w:rFonts w:ascii="Times New Roman" w:hAnsi="Times New Roman" w:cs="Times New Roman"/>
          <w:b/>
          <w:bCs/>
        </w:rPr>
      </w:pPr>
      <w:r w:rsidRPr="009E7D70">
        <w:rPr>
          <w:rFonts w:ascii="Times New Roman" w:hAnsi="Times New Roman" w:cs="Times New Roman"/>
          <w:b/>
          <w:bCs/>
        </w:rPr>
        <w:t>3. Цели и задачи подпрограммы</w:t>
      </w:r>
    </w:p>
    <w:p w:rsidR="009E7D70" w:rsidRPr="009E7D70" w:rsidRDefault="009E7D70" w:rsidP="009E7D70">
      <w:pPr>
        <w:ind w:firstLine="540"/>
        <w:jc w:val="center"/>
        <w:rPr>
          <w:rFonts w:ascii="Times New Roman" w:hAnsi="Times New Roman" w:cs="Times New Roman"/>
          <w:b/>
          <w:bCs/>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Цель подпрограммы -</w:t>
      </w:r>
      <w:r w:rsidRPr="009E7D70">
        <w:rPr>
          <w:rFonts w:ascii="Times New Roman" w:hAnsi="Times New Roman" w:cs="Times New Roman"/>
          <w:spacing w:val="1"/>
        </w:rPr>
        <w:t xml:space="preserve"> Формирование всесторонне-развитой личности с активной жизненной позицией и гражданской направленностью на территории Вольновского сельского поселения.</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Для достижения цели подпрограммы необходимо решение следующих задач:</w:t>
      </w:r>
    </w:p>
    <w:p w:rsidR="009E7D70" w:rsidRPr="009E7D70" w:rsidRDefault="009E7D70" w:rsidP="009E7D70">
      <w:pPr>
        <w:autoSpaceDE w:val="0"/>
        <w:autoSpaceDN w:val="0"/>
        <w:adjustRightInd w:val="0"/>
        <w:ind w:firstLine="72"/>
        <w:jc w:val="both"/>
        <w:rPr>
          <w:rFonts w:ascii="Times New Roman" w:hAnsi="Times New Roman" w:cs="Times New Roman"/>
        </w:rPr>
      </w:pPr>
      <w:r w:rsidRPr="009E7D70">
        <w:rPr>
          <w:rFonts w:ascii="Times New Roman" w:hAnsi="Times New Roman" w:cs="Times New Roman"/>
        </w:rPr>
        <w:t>- создание условий для наиболее полного участия молодежи в социально-экономической, политической и культурной жизни общества; развитие и реализация системы мер поддержки молодежных инициатив;</w:t>
      </w:r>
    </w:p>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обеспечить дальнейшее развитие материально-технической базы в сфере физической культуры и спорта;</w:t>
      </w:r>
    </w:p>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 повысить эффективность физкультурно-спортивной работы с детьми, подростками и молодежью, </w:t>
      </w:r>
    </w:p>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осуществить дальнейшее развитие физкультурно-спортивной работы с населением Вольновского сельского поселения по месту жительства;</w:t>
      </w:r>
    </w:p>
    <w:p w:rsidR="009E7D70" w:rsidRPr="009E7D70" w:rsidRDefault="009E7D70" w:rsidP="009E7D70">
      <w:pPr>
        <w:rPr>
          <w:rFonts w:ascii="Times New Roman" w:hAnsi="Times New Roman" w:cs="Times New Roman"/>
        </w:rPr>
      </w:pPr>
      <w:r w:rsidRPr="009E7D70">
        <w:rPr>
          <w:rFonts w:ascii="Times New Roman" w:hAnsi="Times New Roman" w:cs="Times New Roman"/>
        </w:rPr>
        <w:t>- обеспечить оптимальные условия для роста спортсменов;</w:t>
      </w:r>
    </w:p>
    <w:p w:rsidR="009E7D70" w:rsidRPr="009E7D70" w:rsidRDefault="009E7D70" w:rsidP="009E7D70">
      <w:pPr>
        <w:rPr>
          <w:rFonts w:ascii="Times New Roman" w:hAnsi="Times New Roman" w:cs="Times New Roman"/>
        </w:rPr>
      </w:pPr>
      <w:r w:rsidRPr="009E7D70">
        <w:rPr>
          <w:rFonts w:ascii="Times New Roman" w:hAnsi="Times New Roman" w:cs="Times New Roman"/>
        </w:rPr>
        <w:t>- воспитание уважения к народным традициям, культуре своей страны;</w:t>
      </w:r>
    </w:p>
    <w:p w:rsidR="009E7D70" w:rsidRPr="009E7D70" w:rsidRDefault="009E7D70" w:rsidP="009E7D70">
      <w:pPr>
        <w:rPr>
          <w:rFonts w:ascii="Times New Roman" w:hAnsi="Times New Roman" w:cs="Times New Roman"/>
        </w:rPr>
      </w:pPr>
      <w:r w:rsidRPr="009E7D70">
        <w:rPr>
          <w:rFonts w:ascii="Times New Roman" w:hAnsi="Times New Roman" w:cs="Times New Roman"/>
        </w:rPr>
        <w:t>- создание условий для вовлечения различных слоев населения на территории поселения в осуществление деятельности по патриотическому воспитанию;</w:t>
      </w:r>
    </w:p>
    <w:p w:rsidR="009E7D70" w:rsidRPr="009E7D70" w:rsidRDefault="009E7D70" w:rsidP="009E7D70">
      <w:pPr>
        <w:ind w:firstLine="540"/>
        <w:rPr>
          <w:rFonts w:ascii="Times New Roman" w:hAnsi="Times New Roman" w:cs="Times New Roman"/>
          <w:b/>
        </w:rPr>
      </w:pPr>
      <w:r w:rsidRPr="009E7D70">
        <w:rPr>
          <w:rFonts w:ascii="Times New Roman" w:hAnsi="Times New Roman" w:cs="Times New Roman"/>
        </w:rPr>
        <w:t>- формирование негативного отношения среди молодежи к употреблению наркотиков и алкоголя.</w:t>
      </w:r>
    </w:p>
    <w:p w:rsidR="009E7D70" w:rsidRPr="009E7D70" w:rsidRDefault="009E7D70" w:rsidP="009E7D70">
      <w:pPr>
        <w:ind w:firstLine="567"/>
        <w:jc w:val="center"/>
        <w:rPr>
          <w:rFonts w:ascii="Times New Roman" w:hAnsi="Times New Roman" w:cs="Times New Roman"/>
          <w:b/>
          <w:bCs/>
        </w:rPr>
      </w:pPr>
      <w:r w:rsidRPr="009E7D70">
        <w:rPr>
          <w:rFonts w:ascii="Times New Roman" w:hAnsi="Times New Roman" w:cs="Times New Roman"/>
          <w:b/>
          <w:bCs/>
        </w:rPr>
        <w:t>4. Срок реализации подпрограммы</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xml:space="preserve">Реализация Программы осуществляется в течение 2019 - 2026 годы. </w:t>
      </w:r>
    </w:p>
    <w:p w:rsidR="009E7D70" w:rsidRPr="009E7D70" w:rsidRDefault="009E7D70" w:rsidP="009E7D70">
      <w:pPr>
        <w:ind w:firstLine="540"/>
        <w:rPr>
          <w:rFonts w:ascii="Times New Roman" w:hAnsi="Times New Roman" w:cs="Times New Roman"/>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bCs/>
          <w:snapToGrid w:val="0"/>
        </w:rPr>
        <w:t xml:space="preserve">5. </w:t>
      </w:r>
      <w:r w:rsidRPr="009E7D70">
        <w:rPr>
          <w:rFonts w:ascii="Times New Roman" w:hAnsi="Times New Roman" w:cs="Times New Roman"/>
          <w:b/>
        </w:rPr>
        <w:t>Основные мероприятия</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67"/>
        <w:jc w:val="both"/>
        <w:rPr>
          <w:rFonts w:ascii="Times New Roman" w:hAnsi="Times New Roman" w:cs="Times New Roman"/>
          <w:szCs w:val="28"/>
        </w:rPr>
      </w:pPr>
      <w:r w:rsidRPr="009E7D70">
        <w:rPr>
          <w:rFonts w:ascii="Times New Roman" w:hAnsi="Times New Roman" w:cs="Times New Roman"/>
          <w:szCs w:val="28"/>
        </w:rPr>
        <w:t>В рамках подпрограммы запланирована реализация следующих основных мероприятий:</w:t>
      </w:r>
    </w:p>
    <w:p w:rsidR="009E7D70" w:rsidRPr="009E7D70" w:rsidRDefault="009E7D70" w:rsidP="009E7D70">
      <w:pPr>
        <w:rPr>
          <w:rFonts w:ascii="Times New Roman" w:hAnsi="Times New Roman" w:cs="Times New Roman"/>
        </w:rPr>
      </w:pPr>
      <w:r w:rsidRPr="009E7D70">
        <w:rPr>
          <w:rFonts w:ascii="Times New Roman" w:hAnsi="Times New Roman" w:cs="Times New Roman"/>
        </w:rPr>
        <w:t>- формирование у молодежи активной жизненной позиции, готовности к участию в общественно-политической жизни, создание условий для выдвижения способных и компетентных молодых людей в различных сферах общественной жизни;</w:t>
      </w:r>
    </w:p>
    <w:p w:rsidR="009E7D70" w:rsidRPr="009E7D70" w:rsidRDefault="009E7D70" w:rsidP="009E7D70">
      <w:pPr>
        <w:rPr>
          <w:rFonts w:ascii="Times New Roman" w:hAnsi="Times New Roman" w:cs="Times New Roman"/>
        </w:rPr>
      </w:pPr>
      <w:r w:rsidRPr="009E7D70">
        <w:rPr>
          <w:rFonts w:ascii="Times New Roman" w:hAnsi="Times New Roman" w:cs="Times New Roman"/>
        </w:rPr>
        <w:t>- развитие массового спорта по месту жительства;</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развитие культуры на территории поселения. </w:t>
      </w:r>
    </w:p>
    <w:p w:rsidR="009E7D70" w:rsidRPr="009E7D70" w:rsidRDefault="009E7D70" w:rsidP="009E7D70">
      <w:pPr>
        <w:rPr>
          <w:rFonts w:ascii="Times New Roman" w:hAnsi="Times New Roman" w:cs="Times New Roman"/>
          <w:b/>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6. Мероприятия и целевые индикаторы</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pStyle w:val="a7"/>
        <w:ind w:firstLine="708"/>
        <w:jc w:val="both"/>
        <w:rPr>
          <w:sz w:val="24"/>
        </w:rPr>
      </w:pPr>
      <w:r w:rsidRPr="009E7D70">
        <w:rPr>
          <w:sz w:val="24"/>
        </w:rPr>
        <w:lastRenderedPageBreak/>
        <w:t>Основное мероприятие «Формирование у молодежи активной жизненной позиции, готовности к участию в общественно-политической жизни, создание условий для выдвижения способных и компетентных молодых людей в различных сферах общественной жизни» направлено на реализацию следующих мероприятий:</w:t>
      </w:r>
    </w:p>
    <w:p w:rsidR="009E7D70" w:rsidRPr="009E7D70" w:rsidRDefault="009E7D70" w:rsidP="009E7D70">
      <w:pPr>
        <w:widowControl w:val="0"/>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  Проведение мероприятий для детей и молодежи.</w:t>
      </w:r>
    </w:p>
    <w:p w:rsidR="009E7D70" w:rsidRPr="009E7D70" w:rsidRDefault="009E7D70" w:rsidP="009E7D70">
      <w:pPr>
        <w:pStyle w:val="a7"/>
        <w:ind w:firstLine="567"/>
        <w:jc w:val="both"/>
        <w:rPr>
          <w:sz w:val="24"/>
        </w:rPr>
      </w:pPr>
      <w:r w:rsidRPr="009E7D70">
        <w:rPr>
          <w:sz w:val="24"/>
        </w:rPr>
        <w:t>Для оценки эффективности выполнения данного мероприятия используется такой целевой индикатор, как количество</w:t>
      </w:r>
      <w:r w:rsidRPr="009E7D70">
        <w:t xml:space="preserve"> </w:t>
      </w:r>
      <w:r w:rsidRPr="009E7D70">
        <w:rPr>
          <w:sz w:val="24"/>
        </w:rPr>
        <w:t>мероприятий для детей и молодежи (единиц). 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pStyle w:val="a7"/>
        <w:ind w:firstLine="708"/>
        <w:jc w:val="both"/>
        <w:rPr>
          <w:sz w:val="24"/>
        </w:rPr>
      </w:pPr>
      <w:r w:rsidRPr="009E7D70">
        <w:rPr>
          <w:sz w:val="24"/>
        </w:rPr>
        <w:t>Основное мероприятие «Развитие массового спорта по месту жительства» направлено на реализацию следующих мероприятий:</w:t>
      </w:r>
    </w:p>
    <w:p w:rsidR="009E7D70" w:rsidRPr="009E7D70" w:rsidRDefault="009E7D70" w:rsidP="009E7D70">
      <w:pPr>
        <w:widowControl w:val="0"/>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  Физкультурно-оздоровительная работа и спортивные мероприятия.</w:t>
      </w:r>
    </w:p>
    <w:p w:rsidR="009E7D70" w:rsidRPr="009E7D70" w:rsidRDefault="009E7D70" w:rsidP="009E7D70">
      <w:pPr>
        <w:pStyle w:val="a7"/>
        <w:ind w:firstLine="567"/>
        <w:jc w:val="both"/>
        <w:rPr>
          <w:sz w:val="24"/>
        </w:rPr>
      </w:pPr>
      <w:r w:rsidRPr="009E7D70">
        <w:rPr>
          <w:sz w:val="24"/>
        </w:rPr>
        <w:t>Для оценки эффективности выполнения данного мероприятия используется такой целевой индикатор, как количество</w:t>
      </w:r>
      <w:r w:rsidRPr="009E7D70">
        <w:t xml:space="preserve"> у</w:t>
      </w:r>
      <w:r w:rsidRPr="009E7D70">
        <w:rPr>
          <w:sz w:val="24"/>
        </w:rPr>
        <w:t>ровень участия в спортивных соревнованиях</w:t>
      </w:r>
      <w:proofErr w:type="gramStart"/>
      <w:r w:rsidRPr="009E7D70">
        <w:rPr>
          <w:sz w:val="24"/>
        </w:rPr>
        <w:t xml:space="preserve"> (%). </w:t>
      </w:r>
      <w:proofErr w:type="gramEnd"/>
      <w:r w:rsidRPr="009E7D70">
        <w:rPr>
          <w:sz w:val="24"/>
        </w:rPr>
        <w:t>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pStyle w:val="a7"/>
        <w:ind w:firstLine="708"/>
        <w:jc w:val="both"/>
        <w:rPr>
          <w:sz w:val="24"/>
        </w:rPr>
      </w:pPr>
      <w:r w:rsidRPr="009E7D70">
        <w:rPr>
          <w:sz w:val="24"/>
        </w:rPr>
        <w:t>Основное мероприятие «Развитие культуры на территории поселения   » направлено на реализацию следующих мероприятий:</w:t>
      </w:r>
    </w:p>
    <w:p w:rsidR="009E7D70" w:rsidRPr="009E7D70" w:rsidRDefault="009E7D70" w:rsidP="009E7D70">
      <w:pPr>
        <w:widowControl w:val="0"/>
        <w:autoSpaceDE w:val="0"/>
        <w:autoSpaceDN w:val="0"/>
        <w:adjustRightInd w:val="0"/>
        <w:ind w:firstLine="540"/>
        <w:jc w:val="both"/>
        <w:rPr>
          <w:rFonts w:ascii="Times New Roman" w:hAnsi="Times New Roman" w:cs="Times New Roman"/>
        </w:rPr>
      </w:pPr>
      <w:r w:rsidRPr="009E7D70">
        <w:rPr>
          <w:rFonts w:ascii="Times New Roman" w:hAnsi="Times New Roman" w:cs="Times New Roman"/>
        </w:rPr>
        <w:t>-  Проведение культурно-массовых мероприятий.</w:t>
      </w:r>
    </w:p>
    <w:p w:rsidR="009E7D70" w:rsidRPr="009E7D70" w:rsidRDefault="009E7D70" w:rsidP="009E7D70">
      <w:pPr>
        <w:pStyle w:val="a7"/>
        <w:ind w:firstLine="567"/>
        <w:jc w:val="both"/>
        <w:rPr>
          <w:sz w:val="24"/>
        </w:rPr>
      </w:pPr>
      <w:r w:rsidRPr="009E7D70">
        <w:rPr>
          <w:sz w:val="24"/>
        </w:rPr>
        <w:t>Для оценки эффективности выполнения данного мероприятия используется такой целевой индикатор, как количество</w:t>
      </w:r>
      <w:r w:rsidRPr="009E7D70">
        <w:t xml:space="preserve"> </w:t>
      </w:r>
      <w:r w:rsidRPr="009E7D70">
        <w:rPr>
          <w:sz w:val="24"/>
        </w:rPr>
        <w:t>посещений культурно-массовых мероприятий</w:t>
      </w:r>
      <w:r w:rsidRPr="009E7D70">
        <w:t xml:space="preserve"> </w:t>
      </w:r>
      <w:r w:rsidRPr="009E7D70">
        <w:rPr>
          <w:sz w:val="24"/>
        </w:rPr>
        <w:t>(человек). 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ind w:firstLine="540"/>
        <w:rPr>
          <w:rFonts w:ascii="Times New Roman" w:hAnsi="Times New Roman" w:cs="Times New Roman"/>
          <w:b/>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7. Объем финансовых ресурсов</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Общие расходы на реализацию подпрограммы составят 2 022 471,56 рублей, в том числе:</w:t>
      </w:r>
    </w:p>
    <w:p w:rsidR="009E7D70" w:rsidRPr="009E7D70" w:rsidRDefault="009E7D70" w:rsidP="009E7D70">
      <w:pPr>
        <w:pStyle w:val="ConsPlusCell"/>
        <w:widowControl/>
        <w:ind w:firstLine="540"/>
        <w:rPr>
          <w:rFonts w:ascii="Times New Roman" w:hAnsi="Times New Roman" w:cs="Times New Roman"/>
          <w:sz w:val="24"/>
          <w:szCs w:val="24"/>
        </w:rPr>
      </w:pPr>
      <w:r w:rsidRPr="009E7D70">
        <w:rPr>
          <w:rFonts w:ascii="Times New Roman" w:hAnsi="Times New Roman" w:cs="Times New Roman"/>
          <w:sz w:val="24"/>
          <w:szCs w:val="24"/>
        </w:rPr>
        <w:t xml:space="preserve"> в 2019 году - 184 091,36 рублей,</w:t>
      </w:r>
    </w:p>
    <w:p w:rsidR="009E7D70" w:rsidRPr="009E7D70" w:rsidRDefault="009E7D70" w:rsidP="009E7D70">
      <w:pPr>
        <w:pStyle w:val="ConsPlusCell"/>
        <w:widowControl/>
        <w:ind w:firstLine="540"/>
        <w:rPr>
          <w:rFonts w:ascii="Times New Roman" w:hAnsi="Times New Roman" w:cs="Times New Roman"/>
          <w:sz w:val="24"/>
          <w:szCs w:val="24"/>
        </w:rPr>
      </w:pPr>
      <w:r w:rsidRPr="009E7D70">
        <w:rPr>
          <w:rFonts w:ascii="Times New Roman" w:hAnsi="Times New Roman" w:cs="Times New Roman"/>
          <w:sz w:val="24"/>
          <w:szCs w:val="24"/>
        </w:rPr>
        <w:t xml:space="preserve"> в 2020 году – 219 626,00 рублей,</w:t>
      </w:r>
    </w:p>
    <w:p w:rsidR="009E7D70" w:rsidRPr="009E7D70" w:rsidRDefault="009E7D70" w:rsidP="009E7D70">
      <w:pPr>
        <w:pStyle w:val="ConsPlusCell"/>
        <w:widowControl/>
        <w:ind w:firstLine="540"/>
        <w:rPr>
          <w:rFonts w:ascii="Times New Roman" w:hAnsi="Times New Roman" w:cs="Times New Roman"/>
          <w:sz w:val="24"/>
          <w:szCs w:val="24"/>
        </w:rPr>
      </w:pPr>
      <w:r w:rsidRPr="009E7D70">
        <w:rPr>
          <w:rFonts w:ascii="Times New Roman" w:hAnsi="Times New Roman" w:cs="Times New Roman"/>
          <w:sz w:val="24"/>
          <w:szCs w:val="24"/>
        </w:rPr>
        <w:t xml:space="preserve"> в 2021 году – 499 214,50 рублей,</w:t>
      </w:r>
    </w:p>
    <w:p w:rsidR="009E7D70" w:rsidRPr="009E7D70" w:rsidRDefault="009E7D70" w:rsidP="009E7D70">
      <w:pPr>
        <w:pStyle w:val="ConsPlusCell"/>
        <w:widowControl/>
        <w:ind w:firstLine="540"/>
        <w:rPr>
          <w:rFonts w:ascii="Times New Roman" w:hAnsi="Times New Roman" w:cs="Times New Roman"/>
          <w:sz w:val="24"/>
          <w:szCs w:val="24"/>
        </w:rPr>
      </w:pPr>
      <w:r w:rsidRPr="009E7D70">
        <w:rPr>
          <w:rFonts w:ascii="Times New Roman" w:hAnsi="Times New Roman" w:cs="Times New Roman"/>
        </w:rPr>
        <w:t xml:space="preserve"> </w:t>
      </w:r>
      <w:r w:rsidRPr="009E7D70">
        <w:rPr>
          <w:rFonts w:ascii="Times New Roman" w:hAnsi="Times New Roman" w:cs="Times New Roman"/>
          <w:sz w:val="24"/>
          <w:szCs w:val="24"/>
        </w:rPr>
        <w:t>в 2022 году – 277 368,56 рублей,</w:t>
      </w:r>
    </w:p>
    <w:p w:rsidR="009E7D70" w:rsidRPr="009E7D70" w:rsidRDefault="009E7D70" w:rsidP="009E7D70">
      <w:pPr>
        <w:pStyle w:val="ConsPlusCell"/>
        <w:widowControl/>
        <w:ind w:firstLine="540"/>
        <w:rPr>
          <w:rFonts w:ascii="Times New Roman" w:hAnsi="Times New Roman" w:cs="Times New Roman"/>
          <w:sz w:val="24"/>
          <w:szCs w:val="24"/>
        </w:rPr>
      </w:pPr>
      <w:r w:rsidRPr="009E7D70">
        <w:rPr>
          <w:rFonts w:ascii="Times New Roman" w:hAnsi="Times New Roman" w:cs="Times New Roman"/>
          <w:sz w:val="24"/>
          <w:szCs w:val="24"/>
        </w:rPr>
        <w:t xml:space="preserve"> в 2023 году – 309 144,89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2024 году – 293 526,25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2025 году – 110 400,00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2026 году – 129 100,00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из них расходы за счет налоговых и неналоговых поступлений нецелевого характера из местного бюджета – составят 2 022 471,56 рублей, в том числе:</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2019 году - 184 091,36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2020 году – 219 626,00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2021 году – 499 214,50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2022 году – 277 368,56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lastRenderedPageBreak/>
        <w:t xml:space="preserve"> в 2023 году – 309 144,89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2024 году – 293 526,25 рублей,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в 2025 году – 110 400,00 рублей,</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xml:space="preserve"> в 2026 году – 129 100,00 рублей.</w:t>
      </w:r>
    </w:p>
    <w:p w:rsidR="009E7D70" w:rsidRPr="009E7D70" w:rsidRDefault="009E7D70" w:rsidP="009E7D70">
      <w:pPr>
        <w:ind w:firstLine="540"/>
        <w:rPr>
          <w:rFonts w:ascii="Times New Roman" w:hAnsi="Times New Roman" w:cs="Times New Roman"/>
        </w:rPr>
      </w:pP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8. Ожидаемые результаты реализации подпрограммы</w:t>
      </w:r>
    </w:p>
    <w:p w:rsidR="009E7D70" w:rsidRPr="009E7D70" w:rsidRDefault="009E7D70" w:rsidP="009E7D70">
      <w:pPr>
        <w:ind w:firstLine="540"/>
        <w:jc w:val="both"/>
        <w:rPr>
          <w:rFonts w:ascii="Times New Roman" w:hAnsi="Times New Roman" w:cs="Times New Roman"/>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Выделение средств по данной </w:t>
      </w:r>
      <w:bookmarkStart w:id="2" w:name="YANDEX_149"/>
      <w:bookmarkEnd w:id="2"/>
      <w:r w:rsidRPr="009E7D70">
        <w:rPr>
          <w:rFonts w:ascii="Times New Roman" w:hAnsi="Times New Roman" w:cs="Times New Roman"/>
        </w:rPr>
        <w:fldChar w:fldCharType="begin"/>
      </w:r>
      <w:r w:rsidRPr="009E7D70">
        <w:rPr>
          <w:rFonts w:ascii="Times New Roman" w:hAnsi="Times New Roman" w:cs="Times New Roman"/>
        </w:rPr>
        <w:instrText xml:space="preserve"> HYPERLINK "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\l "YANDEX_148" </w:instrText>
      </w:r>
      <w:r w:rsidRPr="009E7D70">
        <w:rPr>
          <w:rFonts w:ascii="Times New Roman" w:hAnsi="Times New Roman" w:cs="Times New Roman"/>
        </w:rPr>
        <w:fldChar w:fldCharType="separate"/>
      </w:r>
      <w:r w:rsidRPr="009E7D70">
        <w:rPr>
          <w:rFonts w:ascii="Times New Roman" w:hAnsi="Times New Roman" w:cs="Times New Roman"/>
        </w:rPr>
        <w:fldChar w:fldCharType="end"/>
      </w:r>
      <w:r w:rsidRPr="009E7D70">
        <w:rPr>
          <w:rFonts w:ascii="Times New Roman" w:hAnsi="Times New Roman" w:cs="Times New Roman"/>
        </w:rPr>
        <w:t> подпрограмме </w:t>
      </w:r>
      <w:hyperlink r:id="rId6" w:anchor="YANDEX_150" w:history="1"/>
      <w:r w:rsidRPr="009E7D70">
        <w:rPr>
          <w:rFonts w:ascii="Times New Roman" w:hAnsi="Times New Roman" w:cs="Times New Roman"/>
        </w:rPr>
        <w:t xml:space="preserve"> в полном объеме согласно расчетной потребности позволит обеспечить:</w:t>
      </w:r>
    </w:p>
    <w:p w:rsidR="009E7D70" w:rsidRPr="009E7D70" w:rsidRDefault="009E7D70" w:rsidP="009E7D70">
      <w:pPr>
        <w:ind w:firstLine="540"/>
        <w:jc w:val="both"/>
        <w:rPr>
          <w:rFonts w:ascii="Times New Roman" w:hAnsi="Times New Roman" w:cs="Times New Roman"/>
        </w:rPr>
      </w:pPr>
      <w:proofErr w:type="gramStart"/>
      <w:r w:rsidRPr="009E7D70">
        <w:rPr>
          <w:rFonts w:ascii="Times New Roman" w:hAnsi="Times New Roman" w:cs="Times New Roman"/>
        </w:rPr>
        <w:t xml:space="preserve">- сокращение подростковой </w:t>
      </w:r>
      <w:bookmarkStart w:id="3" w:name="YANDEX_150"/>
      <w:bookmarkEnd w:id="3"/>
      <w:r w:rsidRPr="009E7D70">
        <w:rPr>
          <w:rFonts w:ascii="Times New Roman" w:hAnsi="Times New Roman" w:cs="Times New Roman"/>
        </w:rPr>
        <w:fldChar w:fldCharType="begin"/>
      </w:r>
      <w:r w:rsidRPr="009E7D70">
        <w:rPr>
          <w:rFonts w:ascii="Times New Roman" w:hAnsi="Times New Roman" w:cs="Times New Roman"/>
        </w:rPr>
        <w:instrText xml:space="preserve"> HYPERLINK "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\l "YANDEX_149" </w:instrText>
      </w:r>
      <w:r w:rsidRPr="009E7D70">
        <w:rPr>
          <w:rFonts w:ascii="Times New Roman" w:hAnsi="Times New Roman" w:cs="Times New Roman"/>
        </w:rPr>
        <w:fldChar w:fldCharType="separate"/>
      </w:r>
      <w:r w:rsidRPr="009E7D70">
        <w:rPr>
          <w:rFonts w:ascii="Times New Roman" w:hAnsi="Times New Roman" w:cs="Times New Roman"/>
        </w:rPr>
        <w:fldChar w:fldCharType="end"/>
      </w:r>
      <w:r w:rsidRPr="009E7D70">
        <w:rPr>
          <w:rFonts w:ascii="Times New Roman" w:hAnsi="Times New Roman" w:cs="Times New Roman"/>
        </w:rPr>
        <w:t> и</w:t>
      </w:r>
      <w:proofErr w:type="gramEnd"/>
      <w:r w:rsidRPr="009E7D70">
        <w:rPr>
          <w:rFonts w:ascii="Times New Roman" w:hAnsi="Times New Roman" w:cs="Times New Roman"/>
        </w:rPr>
        <w:t> </w:t>
      </w:r>
      <w:hyperlink r:id="rId7" w:anchor="YANDEX_151" w:history="1"/>
      <w:r w:rsidRPr="009E7D70">
        <w:rPr>
          <w:rFonts w:ascii="Times New Roman" w:hAnsi="Times New Roman" w:cs="Times New Roman"/>
        </w:rPr>
        <w:t xml:space="preserve"> </w:t>
      </w:r>
      <w:bookmarkStart w:id="4" w:name="YANDEX_151"/>
      <w:bookmarkEnd w:id="4"/>
      <w:r w:rsidRPr="009E7D70">
        <w:rPr>
          <w:rFonts w:ascii="Times New Roman" w:hAnsi="Times New Roman" w:cs="Times New Roman"/>
        </w:rPr>
        <w:fldChar w:fldCharType="begin"/>
      </w:r>
      <w:r w:rsidRPr="009E7D70">
        <w:rPr>
          <w:rFonts w:ascii="Times New Roman" w:hAnsi="Times New Roman" w:cs="Times New Roman"/>
        </w:rPr>
        <w:instrText xml:space="preserve"> HYPERLINK "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\l "YANDEX_150" </w:instrText>
      </w:r>
      <w:r w:rsidRPr="009E7D70">
        <w:rPr>
          <w:rFonts w:ascii="Times New Roman" w:hAnsi="Times New Roman" w:cs="Times New Roman"/>
        </w:rPr>
        <w:fldChar w:fldCharType="separate"/>
      </w:r>
      <w:r w:rsidRPr="009E7D70">
        <w:rPr>
          <w:rFonts w:ascii="Times New Roman" w:hAnsi="Times New Roman" w:cs="Times New Roman"/>
        </w:rPr>
        <w:fldChar w:fldCharType="end"/>
      </w:r>
      <w:r w:rsidRPr="009E7D70">
        <w:rPr>
          <w:rFonts w:ascii="Times New Roman" w:hAnsi="Times New Roman" w:cs="Times New Roman"/>
        </w:rPr>
        <w:t> молодежной </w:t>
      </w:r>
      <w:hyperlink r:id="rId8" w:anchor="YANDEX_152" w:history="1"/>
      <w:r w:rsidRPr="009E7D70">
        <w:rPr>
          <w:rFonts w:ascii="Times New Roman" w:hAnsi="Times New Roman" w:cs="Times New Roman"/>
        </w:rPr>
        <w:t xml:space="preserve"> преступности, пьянства, наркомании;</w:t>
      </w:r>
    </w:p>
    <w:p w:rsidR="009E7D70" w:rsidRPr="009E7D70" w:rsidRDefault="009E7D70" w:rsidP="009E7D70">
      <w:pPr>
        <w:ind w:firstLine="540"/>
        <w:jc w:val="both"/>
        <w:rPr>
          <w:rFonts w:ascii="Times New Roman" w:hAnsi="Times New Roman" w:cs="Times New Roman"/>
        </w:rPr>
      </w:pPr>
      <w:proofErr w:type="gramStart"/>
      <w:r w:rsidRPr="009E7D70">
        <w:rPr>
          <w:rFonts w:ascii="Times New Roman" w:hAnsi="Times New Roman" w:cs="Times New Roman"/>
        </w:rPr>
        <w:t xml:space="preserve">- оздоровление, </w:t>
      </w:r>
      <w:bookmarkStart w:id="5" w:name="YANDEX_152"/>
      <w:bookmarkEnd w:id="5"/>
      <w:r w:rsidRPr="009E7D70">
        <w:rPr>
          <w:rFonts w:ascii="Times New Roman" w:hAnsi="Times New Roman" w:cs="Times New Roman"/>
        </w:rPr>
        <w:fldChar w:fldCharType="begin"/>
      </w:r>
      <w:r w:rsidRPr="009E7D70">
        <w:rPr>
          <w:rFonts w:ascii="Times New Roman" w:hAnsi="Times New Roman" w:cs="Times New Roman"/>
        </w:rPr>
        <w:instrText xml:space="preserve"> HYPERLINK "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\l "YANDEX_151" </w:instrText>
      </w:r>
      <w:r w:rsidRPr="009E7D70">
        <w:rPr>
          <w:rFonts w:ascii="Times New Roman" w:hAnsi="Times New Roman" w:cs="Times New Roman"/>
        </w:rPr>
        <w:fldChar w:fldCharType="separate"/>
      </w:r>
      <w:r w:rsidRPr="009E7D70">
        <w:rPr>
          <w:rFonts w:ascii="Times New Roman" w:hAnsi="Times New Roman" w:cs="Times New Roman"/>
        </w:rPr>
        <w:fldChar w:fldCharType="end"/>
      </w:r>
      <w:r w:rsidRPr="009E7D70">
        <w:rPr>
          <w:rFonts w:ascii="Times New Roman" w:hAnsi="Times New Roman" w:cs="Times New Roman"/>
        </w:rPr>
        <w:t> физическое</w:t>
      </w:r>
      <w:proofErr w:type="gramEnd"/>
      <w:r w:rsidRPr="009E7D70">
        <w:rPr>
          <w:rFonts w:ascii="Times New Roman" w:hAnsi="Times New Roman" w:cs="Times New Roman"/>
        </w:rPr>
        <w:t> </w:t>
      </w:r>
      <w:hyperlink r:id="rId9" w:anchor="YANDEX_153" w:history="1"/>
      <w:r w:rsidRPr="009E7D70">
        <w:rPr>
          <w:rFonts w:ascii="Times New Roman" w:hAnsi="Times New Roman" w:cs="Times New Roman"/>
        </w:rPr>
        <w:t xml:space="preserve"> </w:t>
      </w:r>
      <w:bookmarkStart w:id="6" w:name="YANDEX_153"/>
      <w:bookmarkEnd w:id="6"/>
      <w:r w:rsidRPr="009E7D70">
        <w:rPr>
          <w:rFonts w:ascii="Times New Roman" w:hAnsi="Times New Roman" w:cs="Times New Roman"/>
        </w:rPr>
        <w:fldChar w:fldCharType="begin"/>
      </w:r>
      <w:r w:rsidRPr="009E7D70">
        <w:rPr>
          <w:rFonts w:ascii="Times New Roman" w:hAnsi="Times New Roman" w:cs="Times New Roman"/>
        </w:rPr>
        <w:instrText xml:space="preserve"> HYPERLINK "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\l "YANDEX_152" </w:instrText>
      </w:r>
      <w:r w:rsidRPr="009E7D70">
        <w:rPr>
          <w:rFonts w:ascii="Times New Roman" w:hAnsi="Times New Roman" w:cs="Times New Roman"/>
        </w:rPr>
        <w:fldChar w:fldCharType="separate"/>
      </w:r>
      <w:r w:rsidRPr="009E7D70">
        <w:rPr>
          <w:rFonts w:ascii="Times New Roman" w:hAnsi="Times New Roman" w:cs="Times New Roman"/>
        </w:rPr>
        <w:fldChar w:fldCharType="end"/>
      </w:r>
      <w:r w:rsidRPr="009E7D70">
        <w:rPr>
          <w:rFonts w:ascii="Times New Roman" w:hAnsi="Times New Roman" w:cs="Times New Roman"/>
        </w:rPr>
        <w:t> и </w:t>
      </w:r>
      <w:bookmarkStart w:id="7" w:name="YANDEX_LAST"/>
      <w:bookmarkEnd w:id="7"/>
      <w:r w:rsidRPr="009E7D70">
        <w:rPr>
          <w:rFonts w:ascii="Times New Roman" w:hAnsi="Times New Roman" w:cs="Times New Roman"/>
        </w:rPr>
        <w:t xml:space="preserve"> творческое развитие молодежи;</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занятость подростков и молодежи в свободное от учебы и работы время;</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воспитание творческой, инициативной, всесторонне развитой личности.</w:t>
      </w:r>
    </w:p>
    <w:p w:rsidR="009E7D70" w:rsidRPr="009E7D70" w:rsidRDefault="009E7D70" w:rsidP="009E7D70">
      <w:pPr>
        <w:ind w:firstLine="540"/>
        <w:jc w:val="both"/>
        <w:rPr>
          <w:rFonts w:ascii="Times New Roman" w:hAnsi="Times New Roman" w:cs="Times New Roman"/>
          <w:sz w:val="20"/>
          <w:szCs w:val="20"/>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9. Система управления реализацией подпрограммы</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pStyle w:val="a7"/>
        <w:ind w:firstLine="540"/>
        <w:jc w:val="both"/>
        <w:rPr>
          <w:sz w:val="24"/>
        </w:rPr>
      </w:pPr>
      <w:r w:rsidRPr="009E7D70">
        <w:rPr>
          <w:sz w:val="24"/>
        </w:rPr>
        <w:t>Реализация подпрограммы осуществляется ответственным исполнителем совместно с соисполнителями исходя из необходимости достижения ож</w:t>
      </w:r>
      <w:r w:rsidRPr="009E7D70">
        <w:rPr>
          <w:sz w:val="24"/>
        </w:rPr>
        <w:t>и</w:t>
      </w:r>
      <w:r w:rsidRPr="009E7D70">
        <w:rPr>
          <w:sz w:val="24"/>
        </w:rPr>
        <w:t>даемых результатов путем выполнения предусмотренных в подпрограмме основных мероприятий.</w:t>
      </w:r>
    </w:p>
    <w:p w:rsidR="009E7D70" w:rsidRPr="009E7D70" w:rsidRDefault="009E7D70" w:rsidP="009E7D70">
      <w:pPr>
        <w:pStyle w:val="a7"/>
        <w:ind w:firstLine="540"/>
        <w:jc w:val="both"/>
        <w:rPr>
          <w:sz w:val="24"/>
        </w:rPr>
      </w:pPr>
      <w:r w:rsidRPr="009E7D70">
        <w:rPr>
          <w:sz w:val="24"/>
        </w:rPr>
        <w:t>Формирование отчетности и проведение оценки эффективности реал</w:t>
      </w:r>
      <w:r w:rsidRPr="009E7D70">
        <w:rPr>
          <w:sz w:val="24"/>
        </w:rPr>
        <w:t>и</w:t>
      </w:r>
      <w:r w:rsidRPr="009E7D70">
        <w:rPr>
          <w:sz w:val="24"/>
        </w:rPr>
        <w:t>зации подпрограммы осуществляется ответственным исполнителем, сои</w:t>
      </w:r>
      <w:r w:rsidRPr="009E7D70">
        <w:rPr>
          <w:sz w:val="24"/>
        </w:rPr>
        <w:t>с</w:t>
      </w:r>
      <w:r w:rsidRPr="009E7D70">
        <w:rPr>
          <w:sz w:val="24"/>
        </w:rPr>
        <w:t>полнителями подпрограммы в соответствии с Постановлением Администр</w:t>
      </w:r>
      <w:r w:rsidRPr="009E7D70">
        <w:rPr>
          <w:sz w:val="24"/>
        </w:rPr>
        <w:t>а</w:t>
      </w:r>
      <w:r w:rsidRPr="009E7D70">
        <w:rPr>
          <w:sz w:val="24"/>
        </w:rPr>
        <w:t>ции Вольновского сельского поселения № 36 от 09 августа 2013 года «Об утверждении Порядка принятия решений о разработке  муниципальных пр</w:t>
      </w:r>
      <w:r w:rsidRPr="009E7D70">
        <w:rPr>
          <w:sz w:val="24"/>
        </w:rPr>
        <w:t>о</w:t>
      </w:r>
      <w:r w:rsidRPr="009E7D70">
        <w:rPr>
          <w:sz w:val="24"/>
        </w:rPr>
        <w:t>грамм Вольновского сельского поселения, их формирования и реализ</w:t>
      </w:r>
      <w:r w:rsidRPr="009E7D70">
        <w:rPr>
          <w:sz w:val="24"/>
        </w:rPr>
        <w:t>а</w:t>
      </w:r>
      <w:r w:rsidRPr="009E7D70">
        <w:rPr>
          <w:sz w:val="24"/>
        </w:rPr>
        <w:t xml:space="preserve">ции».    </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9E7D70" w:rsidRPr="009E7D70" w:rsidRDefault="009E7D70" w:rsidP="009E7D70">
      <w:pPr>
        <w:pStyle w:val="a7"/>
        <w:ind w:firstLine="180"/>
        <w:jc w:val="both"/>
        <w:rPr>
          <w:b/>
          <w:sz w:val="24"/>
          <w:lang w:eastAsia="en-US"/>
        </w:rPr>
      </w:pPr>
    </w:p>
    <w:p w:rsidR="009E7D70" w:rsidRPr="009E7D70" w:rsidRDefault="009E7D70" w:rsidP="009E7D70">
      <w:pPr>
        <w:shd w:val="clear" w:color="auto" w:fill="FFFFFF"/>
        <w:spacing w:line="274" w:lineRule="exact"/>
        <w:ind w:right="-5"/>
        <w:jc w:val="center"/>
        <w:rPr>
          <w:rFonts w:ascii="Times New Roman" w:hAnsi="Times New Roman" w:cs="Times New Roman"/>
          <w:b/>
          <w:spacing w:val="-1"/>
        </w:rPr>
      </w:pPr>
      <w:r w:rsidRPr="009E7D70">
        <w:rPr>
          <w:rFonts w:ascii="Times New Roman" w:hAnsi="Times New Roman" w:cs="Times New Roman"/>
          <w:b/>
          <w:lang w:eastAsia="en-US"/>
        </w:rPr>
        <w:t xml:space="preserve">Подпрограмма </w:t>
      </w:r>
      <w:r w:rsidRPr="009E7D70">
        <w:rPr>
          <w:rFonts w:ascii="Times New Roman" w:hAnsi="Times New Roman" w:cs="Times New Roman"/>
          <w:b/>
        </w:rPr>
        <w:t>«Б</w:t>
      </w:r>
      <w:r w:rsidRPr="009E7D70">
        <w:rPr>
          <w:rFonts w:ascii="Times New Roman" w:hAnsi="Times New Roman" w:cs="Times New Roman"/>
          <w:b/>
          <w:spacing w:val="-1"/>
        </w:rPr>
        <w:t xml:space="preserve">орьба с пожарами,  чрезвычайными ситуациями, </w:t>
      </w:r>
    </w:p>
    <w:p w:rsidR="009E7D70" w:rsidRPr="009E7D70" w:rsidRDefault="009E7D70" w:rsidP="009E7D70">
      <w:pPr>
        <w:shd w:val="clear" w:color="auto" w:fill="FFFFFF"/>
        <w:spacing w:line="274" w:lineRule="exact"/>
        <w:ind w:right="-5"/>
        <w:jc w:val="center"/>
        <w:rPr>
          <w:rFonts w:ascii="Times New Roman" w:hAnsi="Times New Roman" w:cs="Times New Roman"/>
          <w:b/>
          <w:spacing w:val="3"/>
        </w:rPr>
      </w:pPr>
      <w:r w:rsidRPr="009E7D70">
        <w:rPr>
          <w:rFonts w:ascii="Times New Roman" w:hAnsi="Times New Roman" w:cs="Times New Roman"/>
          <w:b/>
          <w:spacing w:val="-1"/>
        </w:rPr>
        <w:t>укрепление материально</w:t>
      </w:r>
      <w:r w:rsidRPr="009E7D70">
        <w:rPr>
          <w:rFonts w:ascii="Times New Roman" w:hAnsi="Times New Roman" w:cs="Times New Roman"/>
          <w:b/>
          <w:spacing w:val="-3"/>
        </w:rPr>
        <w:t xml:space="preserve"> - технической базы и социальная </w:t>
      </w:r>
      <w:r w:rsidRPr="009E7D70">
        <w:rPr>
          <w:rFonts w:ascii="Times New Roman" w:hAnsi="Times New Roman" w:cs="Times New Roman"/>
          <w:b/>
          <w:spacing w:val="3"/>
        </w:rPr>
        <w:t>защита населения Вольновского сельского поселения</w:t>
      </w:r>
      <w:r w:rsidRPr="009E7D70">
        <w:rPr>
          <w:rFonts w:ascii="Times New Roman" w:hAnsi="Times New Roman" w:cs="Times New Roman"/>
          <w:b/>
        </w:rPr>
        <w:t>»</w:t>
      </w:r>
    </w:p>
    <w:p w:rsidR="009E7D70" w:rsidRPr="009E7D70" w:rsidRDefault="009E7D70" w:rsidP="009E7D70">
      <w:pPr>
        <w:pStyle w:val="ConsPlusNonformat"/>
        <w:jc w:val="center"/>
        <w:rPr>
          <w:rFonts w:ascii="Times New Roman" w:hAnsi="Times New Roman" w:cs="Times New Roman"/>
          <w:sz w:val="24"/>
          <w:szCs w:val="24"/>
        </w:rPr>
      </w:pPr>
    </w:p>
    <w:p w:rsidR="009E7D70" w:rsidRPr="009E7D70" w:rsidRDefault="009E7D70" w:rsidP="009E7D70">
      <w:pPr>
        <w:pStyle w:val="ConsPlusNonformat"/>
        <w:jc w:val="center"/>
        <w:rPr>
          <w:rFonts w:ascii="Times New Roman" w:hAnsi="Times New Roman" w:cs="Times New Roman"/>
          <w:b/>
          <w:sz w:val="24"/>
          <w:szCs w:val="24"/>
        </w:rPr>
      </w:pPr>
      <w:r w:rsidRPr="009E7D70">
        <w:rPr>
          <w:rFonts w:ascii="Times New Roman" w:hAnsi="Times New Roman" w:cs="Times New Roman"/>
          <w:b/>
          <w:sz w:val="24"/>
          <w:szCs w:val="24"/>
        </w:rPr>
        <w:t>1. ПАСПОРТ</w:t>
      </w:r>
    </w:p>
    <w:p w:rsidR="009E7D70" w:rsidRPr="009E7D70" w:rsidRDefault="009E7D70" w:rsidP="009E7D70">
      <w:pPr>
        <w:shd w:val="clear" w:color="auto" w:fill="FFFFFF"/>
        <w:spacing w:line="274" w:lineRule="exact"/>
        <w:ind w:right="-5"/>
        <w:jc w:val="center"/>
        <w:rPr>
          <w:rFonts w:ascii="Times New Roman" w:hAnsi="Times New Roman" w:cs="Times New Roman"/>
          <w:b/>
        </w:rPr>
      </w:pPr>
      <w:r w:rsidRPr="009E7D70">
        <w:rPr>
          <w:rFonts w:ascii="Times New Roman" w:hAnsi="Times New Roman" w:cs="Times New Roman"/>
          <w:b/>
        </w:rPr>
        <w:t>подпрограммы муниципальной программы Вольновского сельского поселения</w:t>
      </w:r>
    </w:p>
    <w:p w:rsidR="009E7D70" w:rsidRPr="009E7D70" w:rsidRDefault="009E7D70" w:rsidP="009E7D70">
      <w:pPr>
        <w:shd w:val="clear" w:color="auto" w:fill="FFFFFF"/>
        <w:spacing w:line="274" w:lineRule="exact"/>
        <w:ind w:right="-5"/>
        <w:jc w:val="center"/>
        <w:rPr>
          <w:rFonts w:ascii="Times New Roman" w:hAnsi="Times New Roman" w:cs="Times New Roman"/>
          <w:b/>
          <w:spacing w:val="3"/>
        </w:rPr>
      </w:pPr>
      <w:r w:rsidRPr="009E7D70">
        <w:rPr>
          <w:rFonts w:ascii="Times New Roman" w:hAnsi="Times New Roman" w:cs="Times New Roman"/>
          <w:b/>
        </w:rPr>
        <w:t>«Б</w:t>
      </w:r>
      <w:r w:rsidRPr="009E7D70">
        <w:rPr>
          <w:rFonts w:ascii="Times New Roman" w:hAnsi="Times New Roman" w:cs="Times New Roman"/>
          <w:b/>
          <w:spacing w:val="-1"/>
        </w:rPr>
        <w:t>орьба с пожарами, ЧС, укрепление материально</w:t>
      </w:r>
      <w:r w:rsidRPr="009E7D70">
        <w:rPr>
          <w:rFonts w:ascii="Times New Roman" w:hAnsi="Times New Roman" w:cs="Times New Roman"/>
          <w:b/>
          <w:spacing w:val="-3"/>
        </w:rPr>
        <w:t xml:space="preserve"> - технической базы и социальная </w:t>
      </w:r>
      <w:r w:rsidRPr="009E7D70">
        <w:rPr>
          <w:rFonts w:ascii="Times New Roman" w:hAnsi="Times New Roman" w:cs="Times New Roman"/>
          <w:b/>
          <w:spacing w:val="3"/>
        </w:rPr>
        <w:t>защита населения Вольновского сельского поселения</w:t>
      </w:r>
      <w:r w:rsidRPr="009E7D70">
        <w:rPr>
          <w:rFonts w:ascii="Times New Roman" w:hAnsi="Times New Roman" w:cs="Times New Roman"/>
        </w:rPr>
        <w:t xml:space="preserve"> </w:t>
      </w:r>
      <w:r w:rsidRPr="009E7D70">
        <w:rPr>
          <w:rFonts w:ascii="Times New Roman" w:hAnsi="Times New Roman" w:cs="Times New Roman"/>
          <w:b/>
        </w:rPr>
        <w:t>Полтавского муниципального района Омской области»</w:t>
      </w:r>
    </w:p>
    <w:p w:rsidR="009E7D70" w:rsidRPr="009E7D70" w:rsidRDefault="009E7D70" w:rsidP="009E7D70">
      <w:pPr>
        <w:autoSpaceDE w:val="0"/>
        <w:autoSpaceDN w:val="0"/>
        <w:adjustRightInd w:val="0"/>
        <w:rPr>
          <w:rFonts w:ascii="Times New Roman" w:hAnsi="Times New Roman" w:cs="Times New Roman"/>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5811"/>
      </w:tblGrid>
      <w:tr w:rsidR="009E7D70" w:rsidRPr="009E7D70" w:rsidTr="009E7D70">
        <w:tc>
          <w:tcPr>
            <w:tcW w:w="3369"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Наименование муниципальной программы Вольновского сельского поселения </w:t>
            </w:r>
          </w:p>
        </w:tc>
        <w:tc>
          <w:tcPr>
            <w:tcW w:w="5811" w:type="dxa"/>
            <w:vAlign w:val="center"/>
          </w:tcPr>
          <w:p w:rsidR="009E7D70" w:rsidRPr="009E7D70" w:rsidRDefault="009E7D70" w:rsidP="009E7D70">
            <w:pPr>
              <w:jc w:val="center"/>
              <w:rPr>
                <w:rFonts w:ascii="Times New Roman" w:hAnsi="Times New Roman" w:cs="Times New Roman"/>
              </w:rPr>
            </w:pPr>
            <w:proofErr w:type="spellStart"/>
            <w:r w:rsidRPr="009E7D70">
              <w:rPr>
                <w:rFonts w:ascii="Times New Roman" w:hAnsi="Times New Roman" w:cs="Times New Roman"/>
              </w:rPr>
              <w:t>Соцально-культурное</w:t>
            </w:r>
            <w:proofErr w:type="spellEnd"/>
            <w:r w:rsidRPr="009E7D70">
              <w:rPr>
                <w:rFonts w:ascii="Times New Roman" w:hAnsi="Times New Roman" w:cs="Times New Roman"/>
              </w:rPr>
              <w:t xml:space="preserve"> развитие Вольновского сельского поселения Полтавского муниципального района Омской области </w:t>
            </w:r>
          </w:p>
        </w:tc>
      </w:tr>
      <w:tr w:rsidR="009E7D70" w:rsidRPr="009E7D70" w:rsidTr="009E7D70">
        <w:tc>
          <w:tcPr>
            <w:tcW w:w="3369" w:type="dxa"/>
            <w:vAlign w:val="center"/>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Наименование подпрограммы муниципальной программы Вольновского сельского поселения (далее – подпрограмма)</w:t>
            </w:r>
          </w:p>
        </w:tc>
        <w:tc>
          <w:tcPr>
            <w:tcW w:w="5811" w:type="dxa"/>
            <w:vAlign w:val="center"/>
          </w:tcPr>
          <w:p w:rsidR="009E7D70" w:rsidRPr="009E7D70" w:rsidRDefault="009E7D70" w:rsidP="009E7D70">
            <w:pPr>
              <w:jc w:val="center"/>
              <w:rPr>
                <w:rFonts w:ascii="Times New Roman" w:hAnsi="Times New Roman" w:cs="Times New Roman"/>
              </w:rPr>
            </w:pPr>
            <w:r w:rsidRPr="009E7D70">
              <w:rPr>
                <w:rFonts w:ascii="Times New Roman" w:hAnsi="Times New Roman" w:cs="Times New Roman"/>
              </w:rPr>
              <w:t xml:space="preserve">Борьба с пожарами, чрезвычайными ситуациями, укрепление материально-технической базы и социальная защита населения Вольновского сельского поселения </w:t>
            </w:r>
          </w:p>
        </w:tc>
      </w:tr>
      <w:tr w:rsidR="009E7D70" w:rsidRPr="009E7D70" w:rsidTr="009E7D70">
        <w:tc>
          <w:tcPr>
            <w:tcW w:w="3369"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Наименование исполнительно-распорядительного органа Вольновского сельского поселения, являющегося соисполнителем муниципальной программы </w:t>
            </w:r>
          </w:p>
        </w:tc>
        <w:tc>
          <w:tcPr>
            <w:tcW w:w="5811"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3369"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Наименование исполнительно-распорядительного органа Вольновского сельского поселения, являющегося исполнителем основного мероприятия, исполнителем ведомственной целевой программы </w:t>
            </w:r>
          </w:p>
        </w:tc>
        <w:tc>
          <w:tcPr>
            <w:tcW w:w="5811"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3369"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Наименование исполнительно-распорядительного органа Вольновского сельского поселения, являющегося исполнителем мероприятия</w:t>
            </w:r>
          </w:p>
        </w:tc>
        <w:tc>
          <w:tcPr>
            <w:tcW w:w="5811"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Администрация Вольновского сельского поселения</w:t>
            </w:r>
          </w:p>
        </w:tc>
      </w:tr>
      <w:tr w:rsidR="009E7D70" w:rsidRPr="009E7D70" w:rsidTr="009E7D70">
        <w:tc>
          <w:tcPr>
            <w:tcW w:w="3369"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Сроки реализации подпрограммы </w:t>
            </w:r>
          </w:p>
        </w:tc>
        <w:tc>
          <w:tcPr>
            <w:tcW w:w="5811" w:type="dxa"/>
          </w:tcPr>
          <w:p w:rsidR="009E7D70" w:rsidRPr="009E7D70" w:rsidRDefault="009E7D70" w:rsidP="009E7D70">
            <w:pPr>
              <w:pStyle w:val="ConsPlusCell"/>
              <w:jc w:val="both"/>
              <w:rPr>
                <w:rFonts w:ascii="Times New Roman" w:hAnsi="Times New Roman" w:cs="Times New Roman"/>
                <w:sz w:val="24"/>
                <w:szCs w:val="24"/>
              </w:rPr>
            </w:pPr>
            <w:r w:rsidRPr="009E7D70">
              <w:rPr>
                <w:rFonts w:ascii="Times New Roman" w:hAnsi="Times New Roman" w:cs="Times New Roman"/>
                <w:sz w:val="24"/>
                <w:szCs w:val="24"/>
              </w:rPr>
              <w:t>2019-2026 годы</w:t>
            </w:r>
          </w:p>
        </w:tc>
      </w:tr>
      <w:tr w:rsidR="009E7D70" w:rsidRPr="009E7D70" w:rsidTr="009E7D70">
        <w:trPr>
          <w:trHeight w:val="401"/>
        </w:trPr>
        <w:tc>
          <w:tcPr>
            <w:tcW w:w="3369"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Цель подпрограммы </w:t>
            </w:r>
          </w:p>
        </w:tc>
        <w:tc>
          <w:tcPr>
            <w:tcW w:w="5811"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Создание условий для улучшения противопожарной защиты объектов, населенных пунктов и обеспечение безопасности людей на территории поселения</w:t>
            </w:r>
          </w:p>
        </w:tc>
      </w:tr>
      <w:tr w:rsidR="009E7D70" w:rsidRPr="009E7D70" w:rsidTr="009E7D70">
        <w:trPr>
          <w:trHeight w:val="328"/>
        </w:trPr>
        <w:tc>
          <w:tcPr>
            <w:tcW w:w="3369"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Задачи подпрограммы </w:t>
            </w:r>
          </w:p>
        </w:tc>
        <w:tc>
          <w:tcPr>
            <w:tcW w:w="5811" w:type="dxa"/>
          </w:tcPr>
          <w:p w:rsidR="009E7D70" w:rsidRPr="009E7D70" w:rsidRDefault="009E7D70" w:rsidP="009E7D70">
            <w:pPr>
              <w:rPr>
                <w:rFonts w:ascii="Times New Roman" w:hAnsi="Times New Roman" w:cs="Times New Roman"/>
              </w:rPr>
            </w:pPr>
            <w:r w:rsidRPr="009E7D70">
              <w:rPr>
                <w:rFonts w:ascii="Times New Roman" w:hAnsi="Times New Roman" w:cs="Times New Roman"/>
              </w:rPr>
              <w:t>- Защита жизни и здоровья граждан, их имущества, муниципального имущества, а также имущества организаций от пожаров, чрезвычайных ситуаций и ограничение их последствий;</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Противодействие проявлениям терроризма и экстремизма и защита граждан, от террористических и экстремистских актов.  </w:t>
            </w:r>
          </w:p>
        </w:tc>
      </w:tr>
      <w:tr w:rsidR="009E7D70" w:rsidRPr="009E7D70" w:rsidTr="009E7D70">
        <w:trPr>
          <w:trHeight w:val="647"/>
        </w:trPr>
        <w:tc>
          <w:tcPr>
            <w:tcW w:w="3369" w:type="dxa"/>
          </w:tcPr>
          <w:p w:rsidR="009E7D70" w:rsidRPr="009E7D70" w:rsidRDefault="009E7D70" w:rsidP="009E7D70">
            <w:pPr>
              <w:autoSpaceDE w:val="0"/>
              <w:autoSpaceDN w:val="0"/>
              <w:adjustRightInd w:val="0"/>
              <w:jc w:val="both"/>
              <w:rPr>
                <w:rFonts w:ascii="Times New Roman" w:hAnsi="Times New Roman" w:cs="Times New Roman"/>
              </w:rPr>
            </w:pPr>
            <w:r w:rsidRPr="009E7D70">
              <w:rPr>
                <w:rFonts w:ascii="Times New Roman" w:hAnsi="Times New Roman" w:cs="Times New Roman"/>
              </w:rPr>
              <w:t xml:space="preserve">Перечень основных мероприятий и (или) ведомственных целевых </w:t>
            </w:r>
            <w:r w:rsidRPr="009E7D70">
              <w:rPr>
                <w:rFonts w:ascii="Times New Roman" w:hAnsi="Times New Roman" w:cs="Times New Roman"/>
              </w:rPr>
              <w:lastRenderedPageBreak/>
              <w:t>программ</w:t>
            </w:r>
          </w:p>
        </w:tc>
        <w:tc>
          <w:tcPr>
            <w:tcW w:w="5811" w:type="dxa"/>
          </w:tcPr>
          <w:p w:rsidR="009E7D70" w:rsidRPr="009E7D70" w:rsidRDefault="009E7D70" w:rsidP="009E7D70">
            <w:pPr>
              <w:ind w:firstLine="33"/>
              <w:jc w:val="both"/>
              <w:rPr>
                <w:rFonts w:ascii="Times New Roman" w:hAnsi="Times New Roman" w:cs="Times New Roman"/>
              </w:rPr>
            </w:pPr>
            <w:r w:rsidRPr="009E7D70">
              <w:rPr>
                <w:rFonts w:ascii="Times New Roman" w:hAnsi="Times New Roman" w:cs="Times New Roman"/>
              </w:rPr>
              <w:lastRenderedPageBreak/>
              <w:t xml:space="preserve">- Мероприятия по обеспечению безопасности людей и защиты объектов, населенных пунктов от пожаров, </w:t>
            </w:r>
            <w:r w:rsidRPr="009E7D70">
              <w:rPr>
                <w:rFonts w:ascii="Times New Roman" w:hAnsi="Times New Roman" w:cs="Times New Roman"/>
              </w:rPr>
              <w:lastRenderedPageBreak/>
              <w:t>чрезвычайных ситуаций и стихийных бедствий;</w:t>
            </w:r>
          </w:p>
          <w:p w:rsidR="009E7D70" w:rsidRPr="009E7D70" w:rsidRDefault="009E7D70" w:rsidP="009E7D70">
            <w:pPr>
              <w:ind w:firstLine="33"/>
              <w:jc w:val="both"/>
              <w:rPr>
                <w:rFonts w:ascii="Times New Roman" w:hAnsi="Times New Roman" w:cs="Times New Roman"/>
              </w:rPr>
            </w:pPr>
            <w:r w:rsidRPr="009E7D70">
              <w:rPr>
                <w:rFonts w:ascii="Times New Roman" w:hAnsi="Times New Roman" w:cs="Times New Roman"/>
              </w:rPr>
              <w:t>- Борьба с преступностью, профилактика преступлений и правонарушений.</w:t>
            </w:r>
          </w:p>
        </w:tc>
      </w:tr>
      <w:tr w:rsidR="009E7D70" w:rsidRPr="009E7D70" w:rsidTr="009E7D70">
        <w:trPr>
          <w:trHeight w:val="2527"/>
        </w:trPr>
        <w:tc>
          <w:tcPr>
            <w:tcW w:w="3369"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lastRenderedPageBreak/>
              <w:t xml:space="preserve">Объемы и источники финансирования подпрограммы в целом и по годам ее реализации </w:t>
            </w:r>
          </w:p>
        </w:tc>
        <w:tc>
          <w:tcPr>
            <w:tcW w:w="5811"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Общие расходы на реализацию подпрограммы составят 1 503 553,57 рублей, в том числе:</w:t>
            </w:r>
          </w:p>
          <w:p w:rsidR="009E7D70" w:rsidRPr="009E7D70" w:rsidRDefault="009E7D70" w:rsidP="009E7D70">
            <w:pPr>
              <w:pStyle w:val="ConsPlusCell"/>
              <w:widowControl/>
              <w:rPr>
                <w:rFonts w:ascii="Times New Roman" w:hAnsi="Times New Roman" w:cs="Times New Roman"/>
                <w:sz w:val="24"/>
                <w:szCs w:val="24"/>
              </w:rPr>
            </w:pPr>
            <w:r w:rsidRPr="009E7D70">
              <w:rPr>
                <w:rFonts w:ascii="Times New Roman" w:hAnsi="Times New Roman" w:cs="Times New Roman"/>
                <w:sz w:val="24"/>
                <w:szCs w:val="24"/>
              </w:rPr>
              <w:t xml:space="preserve"> в 2019 году – 6 100,00 рублей,              </w:t>
            </w:r>
            <w:r w:rsidRPr="009E7D70">
              <w:rPr>
                <w:rFonts w:ascii="Times New Roman" w:hAnsi="Times New Roman" w:cs="Times New Roman"/>
                <w:sz w:val="24"/>
                <w:szCs w:val="24"/>
              </w:rPr>
              <w:br/>
              <w:t xml:space="preserve"> в 2020 году – 0,00 рублей,              </w:t>
            </w:r>
            <w:r w:rsidRPr="009E7D70">
              <w:rPr>
                <w:rFonts w:ascii="Times New Roman" w:hAnsi="Times New Roman" w:cs="Times New Roman"/>
                <w:sz w:val="24"/>
                <w:szCs w:val="24"/>
              </w:rPr>
              <w:br/>
              <w:t xml:space="preserve"> в 2021 году – 243 948,59 рублей,              </w:t>
            </w:r>
            <w:r w:rsidRPr="009E7D70">
              <w:rPr>
                <w:rFonts w:ascii="Times New Roman" w:hAnsi="Times New Roman" w:cs="Times New Roman"/>
                <w:sz w:val="24"/>
                <w:szCs w:val="24"/>
              </w:rPr>
              <w:br/>
              <w:t xml:space="preserve"> в 2022 году – 336 531,14 рублей,             </w:t>
            </w:r>
            <w:r w:rsidRPr="009E7D70">
              <w:rPr>
                <w:rFonts w:ascii="Times New Roman" w:hAnsi="Times New Roman" w:cs="Times New Roman"/>
                <w:sz w:val="24"/>
                <w:szCs w:val="24"/>
              </w:rPr>
              <w:br/>
              <w:t xml:space="preserve"> в 2023 году – 319 501,12 рублей,</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в 2024 году – 371 211,65 рублей,   </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в 2025 году – 62 849,42 рублей,   </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в 2026 году – 163 411,65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из них расходы за счет налоговых и неналоговых поступлений нецелевого характера из местного бюджета – 1 503 553,57рублей, в том числе:</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2019 году – 6 100,00 рублей,              </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2020 году – 0,00 рублей,              </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2021 году – 243 948,59 рублей,              </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2022 году – 336 531,14 рублей,             </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2023 году – 319 501,12 рублей,</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2024 году – 371 211,65 рублей,   </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в 2025 году – 62 849,42 рублей,   </w:t>
            </w:r>
          </w:p>
          <w:p w:rsidR="009E7D70" w:rsidRPr="009E7D70" w:rsidRDefault="009E7D70" w:rsidP="009E7D70">
            <w:pPr>
              <w:rPr>
                <w:rFonts w:ascii="Times New Roman" w:hAnsi="Times New Roman" w:cs="Times New Roman"/>
              </w:rPr>
            </w:pPr>
            <w:r w:rsidRPr="009E7D70">
              <w:rPr>
                <w:rFonts w:ascii="Times New Roman" w:hAnsi="Times New Roman" w:cs="Times New Roman"/>
              </w:rPr>
              <w:t xml:space="preserve"> в 2026 году – 163 411,65 рублей</w:t>
            </w:r>
          </w:p>
        </w:tc>
      </w:tr>
      <w:tr w:rsidR="009E7D70" w:rsidRPr="009E7D70" w:rsidTr="009E7D70">
        <w:trPr>
          <w:trHeight w:val="697"/>
        </w:trPr>
        <w:tc>
          <w:tcPr>
            <w:tcW w:w="3369" w:type="dxa"/>
          </w:tcPr>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Ожидаемые результаты реализации подпрограммы (по годам и по итогам реализации) </w:t>
            </w:r>
          </w:p>
        </w:tc>
        <w:tc>
          <w:tcPr>
            <w:tcW w:w="5811" w:type="dxa"/>
          </w:tcPr>
          <w:p w:rsidR="009E7D70" w:rsidRPr="009E7D70" w:rsidRDefault="009E7D70" w:rsidP="009E7D70">
            <w:pPr>
              <w:rPr>
                <w:rFonts w:ascii="Times New Roman" w:hAnsi="Times New Roman" w:cs="Times New Roman"/>
                <w:spacing w:val="1"/>
              </w:rPr>
            </w:pPr>
            <w:r w:rsidRPr="009E7D70">
              <w:rPr>
                <w:rFonts w:ascii="Times New Roman" w:hAnsi="Times New Roman" w:cs="Times New Roman"/>
              </w:rPr>
              <w:t xml:space="preserve">- сокращение </w:t>
            </w:r>
            <w:r w:rsidRPr="009E7D70">
              <w:rPr>
                <w:rFonts w:ascii="Times New Roman" w:hAnsi="Times New Roman" w:cs="Times New Roman"/>
                <w:spacing w:val="1"/>
              </w:rPr>
              <w:t xml:space="preserve">количества случаев гибели и травматизма людей при пожарах и чрезвычайных ситуациях природного и техногенного характера, </w:t>
            </w:r>
          </w:p>
          <w:p w:rsidR="009E7D70" w:rsidRPr="009E7D70" w:rsidRDefault="009E7D70" w:rsidP="009E7D70">
            <w:pPr>
              <w:rPr>
                <w:rFonts w:ascii="Times New Roman" w:hAnsi="Times New Roman" w:cs="Times New Roman"/>
              </w:rPr>
            </w:pPr>
            <w:r w:rsidRPr="009E7D70">
              <w:rPr>
                <w:rFonts w:ascii="Times New Roman" w:hAnsi="Times New Roman" w:cs="Times New Roman"/>
                <w:spacing w:val="1"/>
              </w:rPr>
              <w:t>- обеспечение снижения материальных потерь от пожаров и чрезвычайных ситуаций.</w:t>
            </w:r>
          </w:p>
        </w:tc>
      </w:tr>
    </w:tbl>
    <w:p w:rsidR="009E7D70" w:rsidRPr="009E7D70" w:rsidRDefault="009E7D70" w:rsidP="009E7D70">
      <w:pPr>
        <w:jc w:val="both"/>
        <w:rPr>
          <w:rFonts w:ascii="Times New Roman" w:hAnsi="Times New Roman" w:cs="Times New Roman"/>
        </w:rPr>
      </w:pP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2. Сущность проблем, решаемых подпрограммой</w:t>
      </w:r>
    </w:p>
    <w:p w:rsidR="009E7D70" w:rsidRPr="009E7D70" w:rsidRDefault="009E7D70" w:rsidP="009E7D70">
      <w:pPr>
        <w:jc w:val="center"/>
        <w:rPr>
          <w:rFonts w:ascii="Times New Roman" w:hAnsi="Times New Roman" w:cs="Times New Roman"/>
          <w:b/>
        </w:rPr>
      </w:pPr>
    </w:p>
    <w:p w:rsidR="009E7D70" w:rsidRPr="009E7D70" w:rsidRDefault="009E7D70" w:rsidP="009E7D70">
      <w:pPr>
        <w:shd w:val="clear" w:color="auto" w:fill="FFFFFF"/>
        <w:tabs>
          <w:tab w:val="left" w:pos="211"/>
          <w:tab w:val="left" w:pos="720"/>
          <w:tab w:val="left" w:pos="900"/>
          <w:tab w:val="left" w:pos="1440"/>
        </w:tabs>
        <w:spacing w:line="278" w:lineRule="exact"/>
        <w:ind w:right="437" w:firstLine="540"/>
        <w:jc w:val="both"/>
        <w:rPr>
          <w:rFonts w:ascii="Times New Roman" w:hAnsi="Times New Roman" w:cs="Times New Roman"/>
          <w:spacing w:val="-1"/>
        </w:rPr>
      </w:pPr>
      <w:r w:rsidRPr="009E7D70">
        <w:rPr>
          <w:rFonts w:ascii="Times New Roman" w:hAnsi="Times New Roman" w:cs="Times New Roman"/>
        </w:rPr>
        <w:t xml:space="preserve">Подпрограмма представляет собой комплекс социально-экономических, организационных и других мероприятий, взаимосвязанных по ресурсам, исполнителям, срокам реализации и направленных на обеспечения пожарной безопасности в </w:t>
      </w:r>
      <w:r w:rsidRPr="009E7D70">
        <w:rPr>
          <w:rFonts w:ascii="Times New Roman" w:hAnsi="Times New Roman" w:cs="Times New Roman"/>
          <w:bCs/>
        </w:rPr>
        <w:t xml:space="preserve">Вольновском </w:t>
      </w:r>
      <w:r w:rsidRPr="009E7D70">
        <w:rPr>
          <w:rFonts w:ascii="Times New Roman" w:hAnsi="Times New Roman" w:cs="Times New Roman"/>
        </w:rPr>
        <w:t xml:space="preserve">сельском поселении </w:t>
      </w:r>
      <w:r w:rsidRPr="009E7D70">
        <w:rPr>
          <w:rFonts w:ascii="Times New Roman" w:hAnsi="Times New Roman" w:cs="Times New Roman"/>
          <w:spacing w:val="1"/>
        </w:rPr>
        <w:t xml:space="preserve">Полтавского муниципального района на 2019 - 2024 годы. Она </w:t>
      </w:r>
      <w:r w:rsidRPr="009E7D70">
        <w:rPr>
          <w:rFonts w:ascii="Times New Roman" w:hAnsi="Times New Roman" w:cs="Times New Roman"/>
          <w:spacing w:val="1"/>
        </w:rPr>
        <w:lastRenderedPageBreak/>
        <w:t xml:space="preserve">обусловлена необходимостью повышению противопожарной устойчивости населенных пунктов, снижение числа человеческих жертв, а также </w:t>
      </w:r>
      <w:r w:rsidRPr="009E7D70">
        <w:rPr>
          <w:rFonts w:ascii="Times New Roman" w:hAnsi="Times New Roman" w:cs="Times New Roman"/>
        </w:rPr>
        <w:t>сокращения материального ущерба от пожаров и чрезвычайных ситуаций природного и техногенного характера на территории сельского поселения.</w:t>
      </w:r>
      <w:r w:rsidRPr="009E7D70">
        <w:rPr>
          <w:rFonts w:ascii="Times New Roman" w:hAnsi="Times New Roman" w:cs="Times New Roman"/>
          <w:spacing w:val="-1"/>
        </w:rPr>
        <w:t xml:space="preserve">                            </w:t>
      </w:r>
    </w:p>
    <w:p w:rsidR="009E7D70" w:rsidRPr="009E7D70" w:rsidRDefault="009E7D70" w:rsidP="009E7D70">
      <w:pPr>
        <w:shd w:val="clear" w:color="auto" w:fill="FFFFFF"/>
        <w:tabs>
          <w:tab w:val="left" w:pos="211"/>
          <w:tab w:val="left" w:pos="720"/>
          <w:tab w:val="left" w:pos="900"/>
          <w:tab w:val="left" w:pos="1440"/>
        </w:tabs>
        <w:spacing w:line="278" w:lineRule="exact"/>
        <w:ind w:right="437" w:firstLine="540"/>
        <w:jc w:val="both"/>
        <w:rPr>
          <w:rFonts w:ascii="Times New Roman" w:hAnsi="Times New Roman" w:cs="Times New Roman"/>
          <w:spacing w:val="-1"/>
        </w:rPr>
      </w:pPr>
      <w:r w:rsidRPr="009E7D70">
        <w:rPr>
          <w:rFonts w:ascii="Times New Roman" w:hAnsi="Times New Roman" w:cs="Times New Roman"/>
          <w:spacing w:val="-1"/>
        </w:rPr>
        <w:t xml:space="preserve">В 2009 году в поселении создан пост с. Вольное БУ Омской области «Противопожарная служба ГО ЧС </w:t>
      </w:r>
      <w:proofErr w:type="spellStart"/>
      <w:r w:rsidRPr="009E7D70">
        <w:rPr>
          <w:rFonts w:ascii="Times New Roman" w:hAnsi="Times New Roman" w:cs="Times New Roman"/>
          <w:spacing w:val="-1"/>
        </w:rPr>
        <w:t>Исилькульского</w:t>
      </w:r>
      <w:proofErr w:type="spellEnd"/>
      <w:r w:rsidRPr="009E7D70">
        <w:rPr>
          <w:rFonts w:ascii="Times New Roman" w:hAnsi="Times New Roman" w:cs="Times New Roman"/>
          <w:spacing w:val="-1"/>
        </w:rPr>
        <w:t xml:space="preserve"> сектора», в состав которого входят 5 работников, финансируемых из областного бюджета. Приобретена спецмашина АЦ – 40 ЗИЛ – 431412, </w:t>
      </w:r>
      <w:proofErr w:type="spellStart"/>
      <w:r w:rsidRPr="009E7D70">
        <w:rPr>
          <w:rFonts w:ascii="Times New Roman" w:hAnsi="Times New Roman" w:cs="Times New Roman"/>
          <w:spacing w:val="-1"/>
        </w:rPr>
        <w:t>мотопомпа</w:t>
      </w:r>
      <w:proofErr w:type="spellEnd"/>
      <w:r w:rsidRPr="009E7D70">
        <w:rPr>
          <w:rFonts w:ascii="Times New Roman" w:hAnsi="Times New Roman" w:cs="Times New Roman"/>
          <w:spacing w:val="-1"/>
        </w:rPr>
        <w:t xml:space="preserve"> с двумя рукавами.   </w:t>
      </w:r>
    </w:p>
    <w:p w:rsidR="009E7D70" w:rsidRPr="009E7D70" w:rsidRDefault="009E7D70" w:rsidP="009E7D70">
      <w:pPr>
        <w:shd w:val="clear" w:color="auto" w:fill="FFFFFF"/>
        <w:tabs>
          <w:tab w:val="left" w:pos="211"/>
          <w:tab w:val="left" w:pos="720"/>
          <w:tab w:val="left" w:pos="900"/>
          <w:tab w:val="left" w:pos="1440"/>
        </w:tabs>
        <w:spacing w:line="278" w:lineRule="exact"/>
        <w:ind w:right="437"/>
        <w:jc w:val="both"/>
        <w:rPr>
          <w:rFonts w:ascii="Times New Roman" w:hAnsi="Times New Roman" w:cs="Times New Roman"/>
        </w:rPr>
      </w:pPr>
      <w:r w:rsidRPr="009E7D70">
        <w:rPr>
          <w:rFonts w:ascii="Times New Roman" w:hAnsi="Times New Roman" w:cs="Times New Roman"/>
          <w:spacing w:val="-1"/>
        </w:rPr>
        <w:t xml:space="preserve">     </w:t>
      </w:r>
      <w:r w:rsidRPr="009E7D70">
        <w:rPr>
          <w:rFonts w:ascii="Times New Roman" w:hAnsi="Times New Roman" w:cs="Times New Roman"/>
          <w:spacing w:val="4"/>
        </w:rPr>
        <w:t xml:space="preserve">Однако недостаточность средств, выделяемых </w:t>
      </w:r>
      <w:r w:rsidRPr="009E7D70">
        <w:rPr>
          <w:rFonts w:ascii="Times New Roman" w:hAnsi="Times New Roman" w:cs="Times New Roman"/>
          <w:spacing w:val="7"/>
        </w:rPr>
        <w:t xml:space="preserve">на осуществление противопожарных мероприятий, крайне низкая </w:t>
      </w:r>
      <w:r w:rsidRPr="009E7D70">
        <w:rPr>
          <w:rFonts w:ascii="Times New Roman" w:hAnsi="Times New Roman" w:cs="Times New Roman"/>
          <w:spacing w:val="6"/>
        </w:rPr>
        <w:t xml:space="preserve">техническая оснащенность не позволяет более эффективно вести </w:t>
      </w:r>
      <w:r w:rsidRPr="009E7D70">
        <w:rPr>
          <w:rFonts w:ascii="Times New Roman" w:hAnsi="Times New Roman" w:cs="Times New Roman"/>
          <w:spacing w:val="10"/>
        </w:rPr>
        <w:t>работу по предупреждению пожаров</w:t>
      </w:r>
      <w:r w:rsidRPr="009E7D70">
        <w:rPr>
          <w:rFonts w:ascii="Times New Roman" w:hAnsi="Times New Roman" w:cs="Times New Roman"/>
          <w:spacing w:val="2"/>
        </w:rPr>
        <w:t>.</w:t>
      </w:r>
    </w:p>
    <w:p w:rsidR="009E7D70" w:rsidRPr="009E7D70" w:rsidRDefault="009E7D70" w:rsidP="009E7D70">
      <w:pPr>
        <w:shd w:val="clear" w:color="auto" w:fill="FFFFFF"/>
        <w:tabs>
          <w:tab w:val="left" w:pos="360"/>
          <w:tab w:val="left" w:pos="540"/>
          <w:tab w:val="left" w:pos="720"/>
        </w:tabs>
        <w:spacing w:line="278" w:lineRule="exact"/>
        <w:jc w:val="both"/>
        <w:rPr>
          <w:rFonts w:ascii="Times New Roman" w:hAnsi="Times New Roman" w:cs="Times New Roman"/>
          <w:spacing w:val="5"/>
        </w:rPr>
      </w:pPr>
      <w:r w:rsidRPr="009E7D70">
        <w:rPr>
          <w:rFonts w:ascii="Times New Roman" w:hAnsi="Times New Roman" w:cs="Times New Roman"/>
          <w:spacing w:val="2"/>
        </w:rPr>
        <w:t xml:space="preserve">       Водонапорные башни, особенно в зимнее время года, практически не приспособлены для </w:t>
      </w:r>
      <w:r w:rsidRPr="009E7D70">
        <w:rPr>
          <w:rFonts w:ascii="Times New Roman" w:hAnsi="Times New Roman" w:cs="Times New Roman"/>
          <w:spacing w:val="3"/>
        </w:rPr>
        <w:t xml:space="preserve">заправки водой пожарных машин, перемерзают, отсутствуют клапана для быстрой </w:t>
      </w:r>
      <w:r w:rsidRPr="009E7D70">
        <w:rPr>
          <w:rFonts w:ascii="Times New Roman" w:hAnsi="Times New Roman" w:cs="Times New Roman"/>
          <w:spacing w:val="5"/>
        </w:rPr>
        <w:t>заправки.</w:t>
      </w:r>
    </w:p>
    <w:p w:rsidR="009E7D70" w:rsidRPr="009E7D70" w:rsidRDefault="009E7D70" w:rsidP="009E7D70">
      <w:pPr>
        <w:ind w:firstLine="284"/>
        <w:jc w:val="both"/>
        <w:rPr>
          <w:rFonts w:ascii="Times New Roman" w:hAnsi="Times New Roman" w:cs="Times New Roman"/>
        </w:rPr>
      </w:pPr>
      <w:r w:rsidRPr="009E7D70">
        <w:rPr>
          <w:rFonts w:ascii="Times New Roman" w:hAnsi="Times New Roman" w:cs="Times New Roman"/>
        </w:rPr>
        <w:t>На территории Вольновского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9E7D70" w:rsidRPr="009E7D70" w:rsidRDefault="009E7D70" w:rsidP="009E7D70">
      <w:pPr>
        <w:jc w:val="both"/>
        <w:rPr>
          <w:rFonts w:ascii="Times New Roman" w:hAnsi="Times New Roman" w:cs="Times New Roman"/>
        </w:rPr>
      </w:pPr>
      <w:r w:rsidRPr="009E7D70">
        <w:rPr>
          <w:rFonts w:ascii="Times New Roman" w:hAnsi="Times New Roman" w:cs="Times New Roman"/>
        </w:rPr>
        <w:t xml:space="preserve">       Для решения проблем жизнеобеспечения пострадавших в крупномасштабных чрезвычайных ситуациях нужны новые решения.</w:t>
      </w:r>
    </w:p>
    <w:p w:rsidR="009E7D70" w:rsidRPr="009E7D70" w:rsidRDefault="009E7D70" w:rsidP="009E7D70">
      <w:pPr>
        <w:shd w:val="clear" w:color="auto" w:fill="FFFFFF"/>
        <w:tabs>
          <w:tab w:val="left" w:pos="360"/>
          <w:tab w:val="left" w:pos="540"/>
          <w:tab w:val="left" w:pos="720"/>
        </w:tabs>
        <w:spacing w:line="278" w:lineRule="exact"/>
        <w:ind w:firstLine="540"/>
        <w:jc w:val="both"/>
        <w:rPr>
          <w:rFonts w:ascii="Times New Roman" w:hAnsi="Times New Roman" w:cs="Times New Roman"/>
        </w:rPr>
      </w:pPr>
      <w:r w:rsidRPr="009E7D70">
        <w:rPr>
          <w:rFonts w:ascii="Times New Roman" w:hAnsi="Times New Roman" w:cs="Times New Roman"/>
        </w:rPr>
        <w:t xml:space="preserve">Для укрепления пожарной безопасности населённых пунктов, предприятий, защите населения от ЧС и ликвидации последствий ЧС на территории Вольновского </w:t>
      </w:r>
      <w:r w:rsidRPr="009E7D70">
        <w:rPr>
          <w:rFonts w:ascii="Times New Roman" w:hAnsi="Times New Roman" w:cs="Times New Roman"/>
          <w:spacing w:val="2"/>
        </w:rPr>
        <w:t xml:space="preserve">сельского поселения Полтавского муниципального района необходимо осуществить </w:t>
      </w:r>
      <w:r w:rsidRPr="009E7D70">
        <w:rPr>
          <w:rFonts w:ascii="Times New Roman" w:hAnsi="Times New Roman" w:cs="Times New Roman"/>
        </w:rPr>
        <w:t>комплекс мероприятий, предусмотренных настоящей целевой программой.</w:t>
      </w:r>
    </w:p>
    <w:p w:rsidR="009E7D70" w:rsidRPr="009E7D70" w:rsidRDefault="009E7D70" w:rsidP="009E7D70">
      <w:pPr>
        <w:ind w:firstLine="540"/>
        <w:rPr>
          <w:rFonts w:ascii="Times New Roman" w:hAnsi="Times New Roman" w:cs="Times New Roman"/>
        </w:rPr>
      </w:pPr>
    </w:p>
    <w:p w:rsidR="009E7D70" w:rsidRPr="009E7D70" w:rsidRDefault="009E7D70" w:rsidP="009E7D70">
      <w:pPr>
        <w:ind w:firstLine="540"/>
        <w:jc w:val="center"/>
        <w:rPr>
          <w:rFonts w:ascii="Times New Roman" w:hAnsi="Times New Roman" w:cs="Times New Roman"/>
          <w:b/>
          <w:bCs/>
        </w:rPr>
      </w:pPr>
      <w:r w:rsidRPr="009E7D70">
        <w:rPr>
          <w:rFonts w:ascii="Times New Roman" w:hAnsi="Times New Roman" w:cs="Times New Roman"/>
          <w:b/>
          <w:bCs/>
        </w:rPr>
        <w:t>3. Цели и задачи подпрограммы</w:t>
      </w:r>
    </w:p>
    <w:p w:rsidR="009E7D70" w:rsidRPr="009E7D70" w:rsidRDefault="009E7D70" w:rsidP="009E7D70">
      <w:pPr>
        <w:ind w:firstLine="540"/>
        <w:jc w:val="center"/>
        <w:rPr>
          <w:rFonts w:ascii="Times New Roman" w:hAnsi="Times New Roman" w:cs="Times New Roman"/>
          <w:b/>
          <w:bCs/>
        </w:rPr>
      </w:pP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xml:space="preserve">  Цель подпрограммы -</w:t>
      </w:r>
      <w:r w:rsidRPr="009E7D70">
        <w:rPr>
          <w:rFonts w:ascii="Times New Roman" w:hAnsi="Times New Roman" w:cs="Times New Roman"/>
          <w:spacing w:val="1"/>
        </w:rPr>
        <w:t xml:space="preserve"> с</w:t>
      </w:r>
      <w:r w:rsidRPr="009E7D70">
        <w:rPr>
          <w:rFonts w:ascii="Times New Roman" w:hAnsi="Times New Roman" w:cs="Times New Roman"/>
        </w:rPr>
        <w:t>оздание условий для улучшения противопожарной защиты объектов, населенных пунктов и обеспечение безопасности людей на территории поселения.</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Для достижения цели подпрограммы необходимо решение следующих задач:</w:t>
      </w:r>
    </w:p>
    <w:p w:rsidR="009E7D70" w:rsidRPr="009E7D70" w:rsidRDefault="009E7D70" w:rsidP="009E7D70">
      <w:pPr>
        <w:ind w:firstLine="567"/>
        <w:rPr>
          <w:rFonts w:ascii="Times New Roman" w:hAnsi="Times New Roman" w:cs="Times New Roman"/>
        </w:rPr>
      </w:pPr>
      <w:r w:rsidRPr="009E7D70">
        <w:rPr>
          <w:rFonts w:ascii="Times New Roman" w:hAnsi="Times New Roman" w:cs="Times New Roman"/>
        </w:rPr>
        <w:t xml:space="preserve"> - Защита жизни и здоровья граждан, их имущества, муниципального имущества, а также имущества организаций от пожаров, чрезвычайных ситуаций и ограничение их последствий;</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xml:space="preserve">- Противодействие проявлениям терроризма и экстремизма и защита граждан, от террористических и экстремистских актов.   </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Для их реализации необходимо:</w:t>
      </w:r>
    </w:p>
    <w:p w:rsidR="009E7D70" w:rsidRPr="009E7D70" w:rsidRDefault="009E7D70" w:rsidP="009E7D70">
      <w:pPr>
        <w:shd w:val="clear" w:color="auto" w:fill="FFFFFF"/>
        <w:ind w:right="91" w:firstLine="540"/>
        <w:jc w:val="both"/>
        <w:rPr>
          <w:rFonts w:ascii="Times New Roman" w:hAnsi="Times New Roman" w:cs="Times New Roman"/>
        </w:rPr>
      </w:pPr>
      <w:r w:rsidRPr="009E7D70">
        <w:rPr>
          <w:rFonts w:ascii="Times New Roman" w:hAnsi="Times New Roman" w:cs="Times New Roman"/>
        </w:rPr>
        <w:t xml:space="preserve">- совершенствовать систему информационного обеспечения и противопожарной пропаганды; </w:t>
      </w:r>
    </w:p>
    <w:p w:rsidR="009E7D70" w:rsidRPr="009E7D70" w:rsidRDefault="009E7D70" w:rsidP="009E7D70">
      <w:pPr>
        <w:shd w:val="clear" w:color="auto" w:fill="FFFFFF"/>
        <w:ind w:right="91" w:firstLine="540"/>
        <w:jc w:val="both"/>
        <w:rPr>
          <w:rFonts w:ascii="Times New Roman" w:hAnsi="Times New Roman" w:cs="Times New Roman"/>
          <w:spacing w:val="-1"/>
        </w:rPr>
      </w:pPr>
      <w:r w:rsidRPr="009E7D70">
        <w:rPr>
          <w:rFonts w:ascii="Times New Roman" w:hAnsi="Times New Roman" w:cs="Times New Roman"/>
          <w:spacing w:val="1"/>
        </w:rPr>
        <w:t xml:space="preserve">- создать условия для вовлечения различных слоев населения в осуществлении деятельности по обеспечению пожарной безопасности и создать механизмы их взаимодействия с надзорными и иными заинтересованными </w:t>
      </w:r>
      <w:r w:rsidRPr="009E7D70">
        <w:rPr>
          <w:rFonts w:ascii="Times New Roman" w:hAnsi="Times New Roman" w:cs="Times New Roman"/>
          <w:spacing w:val="-1"/>
        </w:rPr>
        <w:t>органами;</w:t>
      </w:r>
    </w:p>
    <w:p w:rsidR="009E7D70" w:rsidRPr="009E7D70" w:rsidRDefault="009E7D70" w:rsidP="009E7D70">
      <w:pPr>
        <w:shd w:val="clear" w:color="auto" w:fill="FFFFFF"/>
        <w:ind w:right="91" w:firstLine="540"/>
        <w:jc w:val="both"/>
        <w:rPr>
          <w:rFonts w:ascii="Times New Roman" w:hAnsi="Times New Roman" w:cs="Times New Roman"/>
        </w:rPr>
      </w:pPr>
      <w:r w:rsidRPr="009E7D70">
        <w:rPr>
          <w:rFonts w:ascii="Times New Roman" w:hAnsi="Times New Roman" w:cs="Times New Roman"/>
          <w:spacing w:val="-1"/>
        </w:rPr>
        <w:lastRenderedPageBreak/>
        <w:t xml:space="preserve"> </w:t>
      </w:r>
      <w:r w:rsidRPr="009E7D70">
        <w:rPr>
          <w:rFonts w:ascii="Times New Roman" w:hAnsi="Times New Roman" w:cs="Times New Roman"/>
          <w:spacing w:val="1"/>
        </w:rPr>
        <w:t xml:space="preserve">- осуществлять действия, направленные на совершенствование государственного пожарного надзора и организацию </w:t>
      </w:r>
      <w:r w:rsidRPr="009E7D70">
        <w:rPr>
          <w:rFonts w:ascii="Times New Roman" w:hAnsi="Times New Roman" w:cs="Times New Roman"/>
        </w:rPr>
        <w:t xml:space="preserve">профилактики пожаров; </w:t>
      </w:r>
    </w:p>
    <w:p w:rsidR="009E7D70" w:rsidRPr="009E7D70" w:rsidRDefault="009E7D70" w:rsidP="009E7D70">
      <w:pPr>
        <w:shd w:val="clear" w:color="auto" w:fill="FFFFFF"/>
        <w:ind w:right="91" w:firstLine="540"/>
        <w:jc w:val="both"/>
        <w:rPr>
          <w:rFonts w:ascii="Times New Roman" w:hAnsi="Times New Roman" w:cs="Times New Roman"/>
          <w:spacing w:val="-1"/>
        </w:rPr>
      </w:pPr>
      <w:r w:rsidRPr="009E7D70">
        <w:rPr>
          <w:rFonts w:ascii="Times New Roman" w:hAnsi="Times New Roman" w:cs="Times New Roman"/>
          <w:spacing w:val="-1"/>
        </w:rPr>
        <w:t xml:space="preserve">- укреплять материально — техническую базу поста с. Вольное БУ Омской области «Противопожарная служба ГО ЧС </w:t>
      </w:r>
      <w:proofErr w:type="spellStart"/>
      <w:r w:rsidRPr="009E7D70">
        <w:rPr>
          <w:rFonts w:ascii="Times New Roman" w:hAnsi="Times New Roman" w:cs="Times New Roman"/>
          <w:spacing w:val="-1"/>
        </w:rPr>
        <w:t>Исилькульского</w:t>
      </w:r>
      <w:proofErr w:type="spellEnd"/>
      <w:r w:rsidRPr="009E7D70">
        <w:rPr>
          <w:rFonts w:ascii="Times New Roman" w:hAnsi="Times New Roman" w:cs="Times New Roman"/>
          <w:spacing w:val="-1"/>
        </w:rPr>
        <w:t xml:space="preserve"> сектора» и противопожарных формирований.</w:t>
      </w:r>
    </w:p>
    <w:p w:rsidR="009E7D70" w:rsidRPr="009E7D70" w:rsidRDefault="009E7D70" w:rsidP="009E7D70">
      <w:pPr>
        <w:ind w:firstLine="540"/>
        <w:rPr>
          <w:rFonts w:ascii="Times New Roman" w:hAnsi="Times New Roman" w:cs="Times New Roman"/>
          <w:b/>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4. Сроки реализации долгосрочной целевой программы</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xml:space="preserve">Реализация Программы осуществляется в 2019 - 2026 годы. </w:t>
      </w:r>
    </w:p>
    <w:p w:rsidR="009E7D70" w:rsidRPr="009E7D70" w:rsidRDefault="009E7D70" w:rsidP="009E7D70">
      <w:pPr>
        <w:ind w:firstLine="540"/>
        <w:rPr>
          <w:rFonts w:ascii="Times New Roman" w:hAnsi="Times New Roman" w:cs="Times New Roman"/>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bCs/>
          <w:snapToGrid w:val="0"/>
        </w:rPr>
        <w:t xml:space="preserve">5. </w:t>
      </w:r>
      <w:r w:rsidRPr="009E7D70">
        <w:rPr>
          <w:rFonts w:ascii="Times New Roman" w:hAnsi="Times New Roman" w:cs="Times New Roman"/>
          <w:b/>
        </w:rPr>
        <w:t>Основные мероприятия</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67"/>
        <w:jc w:val="both"/>
        <w:rPr>
          <w:rFonts w:ascii="Times New Roman" w:hAnsi="Times New Roman" w:cs="Times New Roman"/>
          <w:szCs w:val="28"/>
        </w:rPr>
      </w:pPr>
      <w:r w:rsidRPr="009E7D70">
        <w:rPr>
          <w:rFonts w:ascii="Times New Roman" w:hAnsi="Times New Roman" w:cs="Times New Roman"/>
          <w:szCs w:val="28"/>
        </w:rPr>
        <w:t>В рамках подпрограммы запланирована реализация следующих основных мероприятий:</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Мероприятия по обеспечению безопасности людей и защиты объектов, населенных пунктов от пожаров, чрезвычайных ситуаций и стихийных бедствий;</w:t>
      </w:r>
    </w:p>
    <w:p w:rsidR="009E7D70" w:rsidRPr="009E7D70" w:rsidRDefault="009E7D70" w:rsidP="009E7D70">
      <w:pPr>
        <w:tabs>
          <w:tab w:val="center" w:pos="5031"/>
        </w:tabs>
        <w:ind w:firstLine="567"/>
        <w:rPr>
          <w:rFonts w:ascii="Times New Roman" w:hAnsi="Times New Roman" w:cs="Times New Roman"/>
        </w:rPr>
      </w:pPr>
      <w:r w:rsidRPr="009E7D70">
        <w:rPr>
          <w:rFonts w:ascii="Times New Roman" w:hAnsi="Times New Roman" w:cs="Times New Roman"/>
        </w:rPr>
        <w:t>- Борьба с преступностью, профилактика преступлений и правонарушений.</w:t>
      </w:r>
    </w:p>
    <w:p w:rsidR="009E7D70" w:rsidRPr="009E7D70" w:rsidRDefault="009E7D70" w:rsidP="009E7D70">
      <w:pPr>
        <w:tabs>
          <w:tab w:val="center" w:pos="5031"/>
        </w:tabs>
        <w:ind w:firstLine="567"/>
        <w:rPr>
          <w:rFonts w:ascii="Times New Roman" w:hAnsi="Times New Roman" w:cs="Times New Roman"/>
          <w:b/>
        </w:rPr>
      </w:pPr>
    </w:p>
    <w:p w:rsidR="009E7D70" w:rsidRPr="009E7D70" w:rsidRDefault="009E7D70" w:rsidP="009E7D70">
      <w:pPr>
        <w:ind w:left="705"/>
        <w:jc w:val="center"/>
        <w:rPr>
          <w:rFonts w:ascii="Times New Roman" w:hAnsi="Times New Roman" w:cs="Times New Roman"/>
          <w:b/>
        </w:rPr>
      </w:pPr>
      <w:r w:rsidRPr="009E7D70">
        <w:rPr>
          <w:rFonts w:ascii="Times New Roman" w:hAnsi="Times New Roman" w:cs="Times New Roman"/>
          <w:b/>
        </w:rPr>
        <w:t>6. Мероприятия и целевые индикаторы</w:t>
      </w:r>
    </w:p>
    <w:p w:rsidR="009E7D70" w:rsidRPr="009E7D70" w:rsidRDefault="009E7D70" w:rsidP="009E7D70">
      <w:pPr>
        <w:ind w:left="705"/>
        <w:jc w:val="center"/>
        <w:rPr>
          <w:rFonts w:ascii="Times New Roman" w:hAnsi="Times New Roman" w:cs="Times New Roman"/>
          <w:b/>
        </w:rPr>
      </w:pPr>
    </w:p>
    <w:p w:rsidR="009E7D70" w:rsidRPr="009E7D70" w:rsidRDefault="009E7D70" w:rsidP="009E7D70">
      <w:pPr>
        <w:pStyle w:val="a7"/>
        <w:ind w:firstLine="708"/>
        <w:jc w:val="both"/>
        <w:rPr>
          <w:sz w:val="24"/>
        </w:rPr>
      </w:pPr>
      <w:r w:rsidRPr="009E7D70">
        <w:rPr>
          <w:sz w:val="24"/>
        </w:rPr>
        <w:t>Основное мероприятие «Мероприятия по обеспечению безопасности людей и защиты объектов, населенных пунктов от пожаров, чрезвычайных ситуаций и стихийных бедствий» направлено на реализацию следующих мероприятий:</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Проведение мероприятий по защите населения и территории от чрезвычайных ситуаций природного и техногенного характера, гражданской обороне.</w:t>
      </w:r>
    </w:p>
    <w:p w:rsidR="009E7D70" w:rsidRPr="009E7D70" w:rsidRDefault="009E7D70" w:rsidP="009E7D70">
      <w:pPr>
        <w:pStyle w:val="a7"/>
        <w:ind w:firstLine="567"/>
        <w:jc w:val="both"/>
        <w:rPr>
          <w:sz w:val="24"/>
        </w:rPr>
      </w:pPr>
      <w:r w:rsidRPr="009E7D70">
        <w:rPr>
          <w:sz w:val="24"/>
        </w:rPr>
        <w:t>Для оценки эффективности выполнения данного мероприятия используется такой целевой индикатор, как количество мероприятий по защите населения и территории от чрезвычайных ситуаций природного и техногенного характера, гражданской обороне (единиц). 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pStyle w:val="a7"/>
        <w:ind w:firstLine="708"/>
        <w:jc w:val="both"/>
        <w:rPr>
          <w:sz w:val="24"/>
        </w:rPr>
      </w:pPr>
      <w:r w:rsidRPr="009E7D70">
        <w:rPr>
          <w:sz w:val="24"/>
        </w:rPr>
        <w:t>- Мероприятия по обеспечению пожарной безопасности.</w:t>
      </w:r>
    </w:p>
    <w:p w:rsidR="009E7D70" w:rsidRPr="009E7D70" w:rsidRDefault="009E7D70" w:rsidP="009E7D70">
      <w:pPr>
        <w:pStyle w:val="a7"/>
        <w:ind w:firstLine="567"/>
        <w:jc w:val="both"/>
        <w:rPr>
          <w:sz w:val="24"/>
        </w:rPr>
      </w:pPr>
      <w:r w:rsidRPr="009E7D70">
        <w:rPr>
          <w:sz w:val="24"/>
        </w:rPr>
        <w:t>Для оценки эффективности выполнения данного мероприятия используется такие целевые индикаторы: в 2019-2022 годах – количество штук приобретенных огнетушителей ОП-4(3) АВС, с 2023 года - уровень обеспечения пожарной безопасности</w:t>
      </w:r>
      <w:proofErr w:type="gramStart"/>
      <w:r w:rsidRPr="009E7D70">
        <w:rPr>
          <w:sz w:val="24"/>
        </w:rPr>
        <w:t xml:space="preserve"> (%). </w:t>
      </w:r>
      <w:proofErr w:type="gramEnd"/>
      <w:r w:rsidRPr="009E7D70">
        <w:rPr>
          <w:sz w:val="24"/>
        </w:rPr>
        <w:t>Значение целевого индикатора определяется по данным Администрации Вольновского сельского поселения Полтавского района Омской области.</w:t>
      </w:r>
    </w:p>
    <w:p w:rsidR="009E7D70" w:rsidRPr="009E7D70" w:rsidRDefault="009E7D70" w:rsidP="009E7D70">
      <w:pPr>
        <w:pStyle w:val="a7"/>
        <w:ind w:firstLine="567"/>
        <w:jc w:val="both"/>
        <w:rPr>
          <w:sz w:val="24"/>
        </w:rPr>
      </w:pPr>
      <w:r w:rsidRPr="009E7D70">
        <w:rPr>
          <w:sz w:val="24"/>
        </w:rPr>
        <w:t>- Мероприятия по ликвидации последствий чрезвычайных ситуаций.</w:t>
      </w:r>
    </w:p>
    <w:p w:rsidR="009E7D70" w:rsidRPr="009E7D70" w:rsidRDefault="009E7D70" w:rsidP="009E7D70">
      <w:pPr>
        <w:pStyle w:val="a7"/>
        <w:ind w:firstLine="567"/>
        <w:jc w:val="both"/>
        <w:rPr>
          <w:sz w:val="24"/>
        </w:rPr>
      </w:pPr>
      <w:r w:rsidRPr="009E7D70">
        <w:rPr>
          <w:sz w:val="24"/>
        </w:rPr>
        <w:t xml:space="preserve">Для оценки эффективности выполнения данного мероприятия используется такие целевые индикаторы как количество </w:t>
      </w:r>
      <w:proofErr w:type="gramStart"/>
      <w:r w:rsidRPr="009E7D70">
        <w:rPr>
          <w:sz w:val="24"/>
        </w:rPr>
        <w:t>м</w:t>
      </w:r>
      <w:proofErr w:type="gramEnd"/>
      <w:r w:rsidRPr="009E7D70">
        <w:rPr>
          <w:sz w:val="24"/>
        </w:rPr>
        <w:t>. куб. оплаченной воды при тушении пожаров. Значение целевого индикатора определяется по данным бухгалтерского учета Администрации Вольновского сельского поселения Полтавского района Омской области.</w:t>
      </w:r>
    </w:p>
    <w:p w:rsidR="009E7D70" w:rsidRPr="009E7D70" w:rsidRDefault="009E7D70" w:rsidP="009E7D70">
      <w:pPr>
        <w:pStyle w:val="a7"/>
        <w:ind w:firstLine="708"/>
        <w:jc w:val="both"/>
        <w:rPr>
          <w:sz w:val="24"/>
        </w:rPr>
      </w:pPr>
      <w:r w:rsidRPr="009E7D70">
        <w:rPr>
          <w:sz w:val="24"/>
        </w:rPr>
        <w:lastRenderedPageBreak/>
        <w:t>- Основное мероприятие «Борьба с преступностью, профилактика преступлений и правонарушений» направлено на реализацию следующих мероприятий:</w:t>
      </w:r>
    </w:p>
    <w:p w:rsidR="009E7D70" w:rsidRPr="009E7D70" w:rsidRDefault="009E7D70" w:rsidP="009E7D70">
      <w:pPr>
        <w:ind w:firstLine="540"/>
        <w:rPr>
          <w:rFonts w:ascii="Times New Roman" w:hAnsi="Times New Roman" w:cs="Times New Roman"/>
        </w:rPr>
      </w:pPr>
      <w:r w:rsidRPr="009E7D70">
        <w:rPr>
          <w:rFonts w:ascii="Times New Roman" w:hAnsi="Times New Roman" w:cs="Times New Roman"/>
        </w:rPr>
        <w:t>- 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p w:rsidR="009E7D70" w:rsidRPr="009E7D70" w:rsidRDefault="009E7D70" w:rsidP="009E7D70">
      <w:pPr>
        <w:ind w:left="851" w:hanging="311"/>
        <w:rPr>
          <w:rFonts w:ascii="Times New Roman" w:hAnsi="Times New Roman" w:cs="Times New Roman"/>
          <w:b/>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7. Объем финансовых ресурсов</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Общие расходы на реализацию подпрограммы составят 1 503 553,57 рублей, в том числе:</w:t>
      </w:r>
    </w:p>
    <w:p w:rsidR="009E7D70" w:rsidRPr="009E7D70" w:rsidRDefault="009E7D70" w:rsidP="009E7D70">
      <w:pPr>
        <w:pStyle w:val="ConsPlusCell"/>
        <w:widowControl/>
        <w:ind w:firstLine="567"/>
        <w:rPr>
          <w:rFonts w:ascii="Times New Roman" w:hAnsi="Times New Roman" w:cs="Times New Roman"/>
          <w:sz w:val="24"/>
          <w:szCs w:val="24"/>
        </w:rPr>
      </w:pPr>
      <w:r w:rsidRPr="009E7D70">
        <w:rPr>
          <w:rFonts w:ascii="Times New Roman" w:hAnsi="Times New Roman" w:cs="Times New Roman"/>
          <w:sz w:val="24"/>
          <w:szCs w:val="24"/>
        </w:rPr>
        <w:t xml:space="preserve"> в 2019 году – 6 100,00 рублей,              </w:t>
      </w:r>
      <w:r w:rsidRPr="009E7D70">
        <w:rPr>
          <w:rFonts w:ascii="Times New Roman" w:hAnsi="Times New Roman" w:cs="Times New Roman"/>
          <w:sz w:val="24"/>
          <w:szCs w:val="24"/>
        </w:rPr>
        <w:br/>
        <w:t xml:space="preserve"> в 2020 году – 0,00 рублей,              </w:t>
      </w:r>
      <w:r w:rsidRPr="009E7D70">
        <w:rPr>
          <w:rFonts w:ascii="Times New Roman" w:hAnsi="Times New Roman" w:cs="Times New Roman"/>
          <w:sz w:val="24"/>
          <w:szCs w:val="24"/>
        </w:rPr>
        <w:br/>
        <w:t xml:space="preserve"> в 2021 году – 243 948,59 рублей,              </w:t>
      </w:r>
      <w:r w:rsidRPr="009E7D70">
        <w:rPr>
          <w:rFonts w:ascii="Times New Roman" w:hAnsi="Times New Roman" w:cs="Times New Roman"/>
          <w:sz w:val="24"/>
          <w:szCs w:val="24"/>
        </w:rPr>
        <w:br/>
        <w:t xml:space="preserve"> в 2022 году – 336 531,14 рублей,             </w:t>
      </w:r>
      <w:r w:rsidRPr="009E7D70">
        <w:rPr>
          <w:rFonts w:ascii="Times New Roman" w:hAnsi="Times New Roman" w:cs="Times New Roman"/>
          <w:sz w:val="24"/>
          <w:szCs w:val="24"/>
        </w:rPr>
        <w:br/>
        <w:t xml:space="preserve"> в 2023 году – 319 501,12 рублей,</w:t>
      </w:r>
    </w:p>
    <w:p w:rsidR="009E7D70" w:rsidRPr="009E7D70" w:rsidRDefault="009E7D70" w:rsidP="009E7D70">
      <w:pPr>
        <w:ind w:firstLine="567"/>
        <w:rPr>
          <w:rFonts w:ascii="Times New Roman" w:hAnsi="Times New Roman" w:cs="Times New Roman"/>
        </w:rPr>
      </w:pPr>
      <w:r w:rsidRPr="009E7D70">
        <w:rPr>
          <w:rFonts w:ascii="Times New Roman" w:hAnsi="Times New Roman" w:cs="Times New Roman"/>
        </w:rPr>
        <w:t xml:space="preserve"> в 2024 году – 371 211,65 рублей,   </w:t>
      </w:r>
    </w:p>
    <w:p w:rsidR="009E7D70" w:rsidRPr="009E7D70" w:rsidRDefault="009E7D70" w:rsidP="009E7D70">
      <w:pPr>
        <w:ind w:firstLine="567"/>
        <w:rPr>
          <w:rFonts w:ascii="Times New Roman" w:hAnsi="Times New Roman" w:cs="Times New Roman"/>
        </w:rPr>
      </w:pPr>
      <w:r w:rsidRPr="009E7D70">
        <w:rPr>
          <w:rFonts w:ascii="Times New Roman" w:hAnsi="Times New Roman" w:cs="Times New Roman"/>
        </w:rPr>
        <w:t xml:space="preserve"> в 2025 году – 62 849,42 рублей,   </w:t>
      </w:r>
    </w:p>
    <w:p w:rsidR="009E7D70" w:rsidRPr="009E7D70" w:rsidRDefault="009E7D70" w:rsidP="009E7D70">
      <w:pPr>
        <w:ind w:firstLine="567"/>
        <w:rPr>
          <w:rFonts w:ascii="Times New Roman" w:hAnsi="Times New Roman" w:cs="Times New Roman"/>
        </w:rPr>
      </w:pPr>
      <w:r w:rsidRPr="009E7D70">
        <w:rPr>
          <w:rFonts w:ascii="Times New Roman" w:hAnsi="Times New Roman" w:cs="Times New Roman"/>
        </w:rPr>
        <w:t xml:space="preserve"> в 2026 году – 163 411,65 рублей,</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из них расходы за счет налоговых и неналоговых поступлений нецелевого характера из местного бюджета – 1 503 553,57рублей, в том числе:</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2019 году – 6 100,00 рублей,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2020 году – 0,00 рублей,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2021 году – 243 948,59 рублей,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2022 году – 336 531,14 рублей,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2023 году – 319 501,12 рублей,</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2024 году – 371 211,65 рублей,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2025 году – 62 849,42 рублей,   </w:t>
      </w:r>
    </w:p>
    <w:p w:rsidR="009E7D70" w:rsidRPr="009E7D70" w:rsidRDefault="009E7D70" w:rsidP="009E7D70">
      <w:pPr>
        <w:ind w:firstLine="567"/>
        <w:jc w:val="both"/>
        <w:rPr>
          <w:rFonts w:ascii="Times New Roman" w:hAnsi="Times New Roman" w:cs="Times New Roman"/>
        </w:rPr>
      </w:pPr>
      <w:r w:rsidRPr="009E7D70">
        <w:rPr>
          <w:rFonts w:ascii="Times New Roman" w:hAnsi="Times New Roman" w:cs="Times New Roman"/>
        </w:rPr>
        <w:t xml:space="preserve"> в 2026 году – 163 411,65 рублей.</w:t>
      </w:r>
    </w:p>
    <w:p w:rsidR="009E7D70" w:rsidRPr="009E7D70" w:rsidRDefault="009E7D70" w:rsidP="009E7D70">
      <w:pPr>
        <w:ind w:firstLine="567"/>
        <w:jc w:val="both"/>
        <w:rPr>
          <w:rFonts w:ascii="Times New Roman" w:hAnsi="Times New Roman" w:cs="Times New Roman"/>
        </w:rPr>
      </w:pPr>
    </w:p>
    <w:p w:rsidR="009E7D70" w:rsidRPr="009E7D70" w:rsidRDefault="009E7D70" w:rsidP="009E7D70">
      <w:pPr>
        <w:jc w:val="center"/>
        <w:rPr>
          <w:rFonts w:ascii="Times New Roman" w:hAnsi="Times New Roman" w:cs="Times New Roman"/>
          <w:b/>
        </w:rPr>
      </w:pPr>
      <w:r w:rsidRPr="009E7D70">
        <w:rPr>
          <w:rFonts w:ascii="Times New Roman" w:hAnsi="Times New Roman" w:cs="Times New Roman"/>
          <w:b/>
        </w:rPr>
        <w:t>8. Ожидаемые результаты реализации подпрограммы</w:t>
      </w:r>
    </w:p>
    <w:p w:rsidR="009E7D70" w:rsidRPr="009E7D70" w:rsidRDefault="009E7D70" w:rsidP="009E7D70">
      <w:pPr>
        <w:jc w:val="center"/>
        <w:rPr>
          <w:rFonts w:ascii="Times New Roman" w:hAnsi="Times New Roman" w:cs="Times New Roman"/>
          <w:b/>
        </w:rPr>
      </w:pP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Реализация программных мероприятий позволит:</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w:t>
      </w:r>
      <w:r w:rsidRPr="009E7D70">
        <w:rPr>
          <w:rFonts w:ascii="Times New Roman" w:hAnsi="Times New Roman" w:cs="Times New Roman"/>
          <w:spacing w:val="1"/>
        </w:rPr>
        <w:t xml:space="preserve"> создать условия для улучшения противопожарной защиты объектов, населенных пунктов и обеспечение </w:t>
      </w:r>
      <w:r w:rsidRPr="009E7D70">
        <w:rPr>
          <w:rFonts w:ascii="Times New Roman" w:hAnsi="Times New Roman" w:cs="Times New Roman"/>
        </w:rPr>
        <w:t xml:space="preserve">безопасности людей на территории </w:t>
      </w:r>
      <w:r w:rsidRPr="009E7D70">
        <w:rPr>
          <w:rFonts w:ascii="Times New Roman" w:hAnsi="Times New Roman" w:cs="Times New Roman"/>
          <w:bCs/>
        </w:rPr>
        <w:t>Вольновского</w:t>
      </w:r>
      <w:r w:rsidRPr="009E7D70">
        <w:rPr>
          <w:rFonts w:ascii="Times New Roman" w:hAnsi="Times New Roman" w:cs="Times New Roman"/>
          <w:b/>
          <w:bCs/>
        </w:rPr>
        <w:t xml:space="preserve"> </w:t>
      </w:r>
      <w:r w:rsidRPr="009E7D70">
        <w:rPr>
          <w:rFonts w:ascii="Times New Roman" w:hAnsi="Times New Roman" w:cs="Times New Roman"/>
        </w:rPr>
        <w:t xml:space="preserve">сельского поселения Полтавского муниципального района; </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сократить число человеческих жертв и материальных потерь от пожаров.</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lastRenderedPageBreak/>
        <w:t xml:space="preserve"> Для их реализации необходимо:</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rPr>
        <w:t xml:space="preserve"> - совершенствовать систему информационного обеспечения и противопожарной пропаганды; </w:t>
      </w:r>
    </w:p>
    <w:p w:rsidR="009E7D70" w:rsidRPr="009E7D70" w:rsidRDefault="009E7D70" w:rsidP="009E7D70">
      <w:pPr>
        <w:ind w:firstLine="540"/>
        <w:jc w:val="both"/>
        <w:rPr>
          <w:rFonts w:ascii="Times New Roman" w:hAnsi="Times New Roman" w:cs="Times New Roman"/>
          <w:spacing w:val="-1"/>
        </w:rPr>
      </w:pPr>
      <w:r w:rsidRPr="009E7D70">
        <w:rPr>
          <w:rFonts w:ascii="Times New Roman" w:hAnsi="Times New Roman" w:cs="Times New Roman"/>
          <w:spacing w:val="1"/>
        </w:rPr>
        <w:t xml:space="preserve">- создать условия для вовлечения различных слоев населения в осуществлении деятельности по обеспечению пожарной безопасности и создать механизмы их взаимодействия с надзорными и иными заинтересованными </w:t>
      </w:r>
      <w:r w:rsidRPr="009E7D70">
        <w:rPr>
          <w:rFonts w:ascii="Times New Roman" w:hAnsi="Times New Roman" w:cs="Times New Roman"/>
          <w:spacing w:val="-1"/>
        </w:rPr>
        <w:t>органами;</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spacing w:val="-1"/>
        </w:rPr>
        <w:t xml:space="preserve"> </w:t>
      </w:r>
      <w:r w:rsidRPr="009E7D70">
        <w:rPr>
          <w:rFonts w:ascii="Times New Roman" w:hAnsi="Times New Roman" w:cs="Times New Roman"/>
          <w:spacing w:val="1"/>
        </w:rPr>
        <w:t xml:space="preserve">- осуществлять действия, направленные на совершенствование государственного пожарного надзора и организацию </w:t>
      </w:r>
      <w:r w:rsidRPr="009E7D70">
        <w:rPr>
          <w:rFonts w:ascii="Times New Roman" w:hAnsi="Times New Roman" w:cs="Times New Roman"/>
        </w:rPr>
        <w:t xml:space="preserve">профилактики пожаров; </w:t>
      </w:r>
    </w:p>
    <w:p w:rsidR="009E7D70" w:rsidRPr="009E7D70" w:rsidRDefault="009E7D70" w:rsidP="009E7D70">
      <w:pPr>
        <w:ind w:firstLine="540"/>
        <w:jc w:val="both"/>
        <w:rPr>
          <w:rFonts w:ascii="Times New Roman" w:hAnsi="Times New Roman" w:cs="Times New Roman"/>
          <w:spacing w:val="-1"/>
        </w:rPr>
      </w:pPr>
      <w:r w:rsidRPr="009E7D70">
        <w:rPr>
          <w:rFonts w:ascii="Times New Roman" w:hAnsi="Times New Roman" w:cs="Times New Roman"/>
          <w:spacing w:val="-1"/>
        </w:rPr>
        <w:t xml:space="preserve">- укреплять материально — техническую базу поста с. Вольное БУ Омской области «Противопожарная служба ГО ЧС </w:t>
      </w:r>
      <w:proofErr w:type="spellStart"/>
      <w:r w:rsidRPr="009E7D70">
        <w:rPr>
          <w:rFonts w:ascii="Times New Roman" w:hAnsi="Times New Roman" w:cs="Times New Roman"/>
          <w:spacing w:val="-1"/>
        </w:rPr>
        <w:t>Исилькульского</w:t>
      </w:r>
      <w:proofErr w:type="spellEnd"/>
      <w:r w:rsidRPr="009E7D70">
        <w:rPr>
          <w:rFonts w:ascii="Times New Roman" w:hAnsi="Times New Roman" w:cs="Times New Roman"/>
          <w:spacing w:val="-1"/>
        </w:rPr>
        <w:t xml:space="preserve"> сектора» и противопожарных формирований.</w:t>
      </w:r>
    </w:p>
    <w:p w:rsidR="009E7D70" w:rsidRPr="009E7D70" w:rsidRDefault="009E7D70" w:rsidP="009E7D70">
      <w:pPr>
        <w:ind w:firstLine="540"/>
        <w:jc w:val="both"/>
        <w:rPr>
          <w:rFonts w:ascii="Times New Roman" w:hAnsi="Times New Roman" w:cs="Times New Roman"/>
        </w:rPr>
      </w:pPr>
      <w:r w:rsidRPr="009E7D70">
        <w:rPr>
          <w:rFonts w:ascii="Times New Roman" w:hAnsi="Times New Roman" w:cs="Times New Roman"/>
          <w:spacing w:val="-1"/>
        </w:rPr>
        <w:t xml:space="preserve"> </w:t>
      </w:r>
      <w:r w:rsidRPr="009E7D70">
        <w:rPr>
          <w:rFonts w:ascii="Times New Roman" w:hAnsi="Times New Roman" w:cs="Times New Roman"/>
        </w:rPr>
        <w:t xml:space="preserve">Реализация Программы позволит повысить оперативность реагировать на сообщения о пожарах, сократить </w:t>
      </w:r>
      <w:r w:rsidRPr="009E7D70">
        <w:rPr>
          <w:rFonts w:ascii="Times New Roman" w:hAnsi="Times New Roman" w:cs="Times New Roman"/>
          <w:spacing w:val="1"/>
        </w:rPr>
        <w:t xml:space="preserve">число случаев гибели и травматизма людей при пожарах, обеспечить снижение материальных потерь от пожаров в </w:t>
      </w:r>
      <w:r w:rsidRPr="009E7D70">
        <w:rPr>
          <w:rFonts w:ascii="Times New Roman" w:hAnsi="Times New Roman" w:cs="Times New Roman"/>
        </w:rPr>
        <w:t xml:space="preserve">среднем на 10 - 15 %. </w:t>
      </w:r>
    </w:p>
    <w:p w:rsidR="009E7D70" w:rsidRPr="009E7D70" w:rsidRDefault="009E7D70" w:rsidP="009E7D70">
      <w:pPr>
        <w:autoSpaceDE w:val="0"/>
        <w:autoSpaceDN w:val="0"/>
        <w:adjustRightInd w:val="0"/>
        <w:ind w:firstLine="540"/>
        <w:jc w:val="both"/>
        <w:rPr>
          <w:rFonts w:ascii="Times New Roman" w:hAnsi="Times New Roman" w:cs="Times New Roman"/>
        </w:rPr>
      </w:pPr>
    </w:p>
    <w:p w:rsidR="009E7D70" w:rsidRPr="009E7D70" w:rsidRDefault="009E7D70" w:rsidP="009E7D70">
      <w:pPr>
        <w:ind w:firstLine="540"/>
        <w:jc w:val="center"/>
        <w:rPr>
          <w:rFonts w:ascii="Times New Roman" w:hAnsi="Times New Roman" w:cs="Times New Roman"/>
          <w:b/>
        </w:rPr>
      </w:pPr>
      <w:r w:rsidRPr="009E7D70">
        <w:rPr>
          <w:rFonts w:ascii="Times New Roman" w:hAnsi="Times New Roman" w:cs="Times New Roman"/>
          <w:b/>
        </w:rPr>
        <w:t>9. Система управления реализацией подпрограммы</w:t>
      </w:r>
    </w:p>
    <w:p w:rsidR="009E7D70" w:rsidRPr="009E7D70" w:rsidRDefault="009E7D70" w:rsidP="009E7D70">
      <w:pPr>
        <w:ind w:firstLine="540"/>
        <w:jc w:val="center"/>
        <w:rPr>
          <w:rFonts w:ascii="Times New Roman" w:hAnsi="Times New Roman" w:cs="Times New Roman"/>
          <w:b/>
        </w:rPr>
      </w:pPr>
    </w:p>
    <w:p w:rsidR="009E7D70" w:rsidRPr="009E7D70" w:rsidRDefault="009E7D70" w:rsidP="009E7D70">
      <w:pPr>
        <w:pStyle w:val="a7"/>
        <w:ind w:firstLine="540"/>
        <w:jc w:val="both"/>
        <w:rPr>
          <w:sz w:val="24"/>
        </w:rPr>
      </w:pPr>
      <w:r w:rsidRPr="009E7D70">
        <w:rPr>
          <w:sz w:val="24"/>
        </w:rPr>
        <w:t>Реализация подпрограммы осуществляется ответственным исполнителем совместно с соисполнителями исходя из необходимости достижения ож</w:t>
      </w:r>
      <w:r w:rsidRPr="009E7D70">
        <w:rPr>
          <w:sz w:val="24"/>
        </w:rPr>
        <w:t>и</w:t>
      </w:r>
      <w:r w:rsidRPr="009E7D70">
        <w:rPr>
          <w:sz w:val="24"/>
        </w:rPr>
        <w:t>даемых результатов путем выполнения предусмотренных в подпрограмме основных мероприятий.</w:t>
      </w:r>
    </w:p>
    <w:p w:rsidR="009E7D70" w:rsidRPr="009E7D70" w:rsidRDefault="009E7D70" w:rsidP="009E7D70">
      <w:pPr>
        <w:pStyle w:val="a7"/>
        <w:ind w:firstLine="540"/>
        <w:jc w:val="both"/>
        <w:rPr>
          <w:sz w:val="24"/>
        </w:rPr>
      </w:pPr>
      <w:r w:rsidRPr="009E7D70">
        <w:rPr>
          <w:sz w:val="24"/>
        </w:rPr>
        <w:t>Формирование отчетности и проведение оценки эффективности реал</w:t>
      </w:r>
      <w:r w:rsidRPr="009E7D70">
        <w:rPr>
          <w:sz w:val="24"/>
        </w:rPr>
        <w:t>и</w:t>
      </w:r>
      <w:r w:rsidRPr="009E7D70">
        <w:rPr>
          <w:sz w:val="24"/>
        </w:rPr>
        <w:t>зации подпрограммы осуществляется ответственным исполнителем, сои</w:t>
      </w:r>
      <w:r w:rsidRPr="009E7D70">
        <w:rPr>
          <w:sz w:val="24"/>
        </w:rPr>
        <w:t>с</w:t>
      </w:r>
      <w:r w:rsidRPr="009E7D70">
        <w:rPr>
          <w:sz w:val="24"/>
        </w:rPr>
        <w:t>полнителями подпрограммы в соответствии с Постановлением Администр</w:t>
      </w:r>
      <w:r w:rsidRPr="009E7D70">
        <w:rPr>
          <w:sz w:val="24"/>
        </w:rPr>
        <w:t>а</w:t>
      </w:r>
      <w:r w:rsidRPr="009E7D70">
        <w:rPr>
          <w:sz w:val="24"/>
        </w:rPr>
        <w:t>ции Вольновского сельского поселения № 36 от 09 августа 2013 года «Об утверждении Порядка принятия решений о разработке муниципальных пр</w:t>
      </w:r>
      <w:r w:rsidRPr="009E7D70">
        <w:rPr>
          <w:sz w:val="24"/>
        </w:rPr>
        <w:t>о</w:t>
      </w:r>
      <w:r w:rsidRPr="009E7D70">
        <w:rPr>
          <w:sz w:val="24"/>
        </w:rPr>
        <w:t>грамм Вольновского сельского поселения, их формирования и реализ</w:t>
      </w:r>
      <w:r w:rsidRPr="009E7D70">
        <w:rPr>
          <w:sz w:val="24"/>
        </w:rPr>
        <w:t>а</w:t>
      </w:r>
      <w:r w:rsidRPr="009E7D70">
        <w:rPr>
          <w:sz w:val="24"/>
        </w:rPr>
        <w:t xml:space="preserve">ции».    </w:t>
      </w:r>
    </w:p>
    <w:p w:rsidR="009E7D70" w:rsidRPr="009E7D70" w:rsidRDefault="009E7D70" w:rsidP="009E7D70">
      <w:pPr>
        <w:ind w:firstLine="540"/>
        <w:rPr>
          <w:rFonts w:ascii="Times New Roman" w:hAnsi="Times New Roman" w:cs="Times New Roman"/>
          <w:b/>
          <w:lang w:eastAsia="en-US"/>
        </w:rPr>
      </w:pPr>
      <w:r w:rsidRPr="009E7D70">
        <w:rPr>
          <w:rFonts w:ascii="Times New Roman" w:hAnsi="Times New Roman" w:cs="Times New Roman"/>
        </w:rPr>
        <w:t>Исполнители подпрограммы несут ответственность за своевременность и точность выполнения мероприятий подпрограммы, рациональное использование выделенных бюджетных средств.</w:t>
      </w:r>
    </w:p>
    <w:p w:rsidR="009E7D70" w:rsidRDefault="009E7D70"/>
    <w:p w:rsidR="009E7D70" w:rsidRDefault="009E7D70"/>
    <w:p w:rsidR="009E7D70" w:rsidRDefault="009E7D70"/>
    <w:p w:rsidR="009E7D70" w:rsidRDefault="009E7D70"/>
    <w:p w:rsidR="009E7D70" w:rsidRDefault="009E7D70"/>
    <w:p w:rsidR="009E7D70" w:rsidRDefault="009E7D70"/>
    <w:p w:rsidR="009E7D70" w:rsidRDefault="009E7D70"/>
    <w:p w:rsidR="009E7D70" w:rsidRDefault="009E7D70"/>
    <w:p w:rsidR="009E7D70" w:rsidRDefault="009E7D70"/>
    <w:p w:rsidR="009E7D70" w:rsidRDefault="009E7D70">
      <w:pPr>
        <w:sectPr w:rsidR="009E7D70" w:rsidSect="006F0BE5">
          <w:pgSz w:w="11906" w:h="16838"/>
          <w:pgMar w:top="1134" w:right="850" w:bottom="1134" w:left="1701" w:header="708" w:footer="708" w:gutter="0"/>
          <w:cols w:space="708"/>
          <w:docGrid w:linePitch="360"/>
        </w:sectPr>
      </w:pPr>
    </w:p>
    <w:tbl>
      <w:tblPr>
        <w:tblW w:w="15877" w:type="dxa"/>
        <w:tblInd w:w="-318" w:type="dxa"/>
        <w:tblLayout w:type="fixed"/>
        <w:tblLook w:val="04A0"/>
      </w:tblPr>
      <w:tblGrid>
        <w:gridCol w:w="565"/>
        <w:gridCol w:w="1846"/>
        <w:gridCol w:w="992"/>
        <w:gridCol w:w="851"/>
        <w:gridCol w:w="1174"/>
        <w:gridCol w:w="711"/>
        <w:gridCol w:w="423"/>
        <w:gridCol w:w="421"/>
        <w:gridCol w:w="419"/>
        <w:gridCol w:w="417"/>
        <w:gridCol w:w="414"/>
        <w:gridCol w:w="554"/>
        <w:gridCol w:w="410"/>
        <w:gridCol w:w="408"/>
        <w:gridCol w:w="744"/>
        <w:gridCol w:w="709"/>
        <w:gridCol w:w="425"/>
        <w:gridCol w:w="567"/>
        <w:gridCol w:w="567"/>
        <w:gridCol w:w="425"/>
        <w:gridCol w:w="425"/>
        <w:gridCol w:w="567"/>
        <w:gridCol w:w="567"/>
        <w:gridCol w:w="567"/>
        <w:gridCol w:w="709"/>
      </w:tblGrid>
      <w:tr w:rsidR="009E7D70" w:rsidRPr="009E7D70" w:rsidTr="008326E1">
        <w:trPr>
          <w:trHeight w:val="1500"/>
        </w:trPr>
        <w:tc>
          <w:tcPr>
            <w:tcW w:w="15877" w:type="dxa"/>
            <w:gridSpan w:val="25"/>
            <w:tcBorders>
              <w:top w:val="nil"/>
              <w:left w:val="nil"/>
              <w:bottom w:val="nil"/>
              <w:right w:val="nil"/>
            </w:tcBorders>
            <w:shd w:val="clear" w:color="000000" w:fill="FFFFFF"/>
            <w:hideMark/>
          </w:tcPr>
          <w:p w:rsidR="009E7D70" w:rsidRPr="009E7D70" w:rsidRDefault="009E7D70" w:rsidP="009E7D70">
            <w:pPr>
              <w:spacing w:after="0" w:line="240" w:lineRule="auto"/>
              <w:jc w:val="right"/>
              <w:rPr>
                <w:rFonts w:ascii="Times New Roman" w:eastAsia="Times New Roman" w:hAnsi="Times New Roman" w:cs="Times New Roman"/>
                <w:sz w:val="20"/>
                <w:szCs w:val="20"/>
              </w:rPr>
            </w:pPr>
            <w:bookmarkStart w:id="8" w:name="RANGE!A1:Y94"/>
            <w:r w:rsidRPr="009E7D70">
              <w:rPr>
                <w:rFonts w:ascii="Times New Roman" w:eastAsia="Times New Roman" w:hAnsi="Times New Roman" w:cs="Times New Roman"/>
                <w:sz w:val="20"/>
                <w:szCs w:val="20"/>
              </w:rPr>
              <w:lastRenderedPageBreak/>
              <w:t xml:space="preserve">Приложение </w:t>
            </w:r>
            <w:r w:rsidRPr="009E7D70">
              <w:rPr>
                <w:rFonts w:ascii="Times New Roman" w:eastAsia="Times New Roman" w:hAnsi="Times New Roman" w:cs="Times New Roman"/>
                <w:sz w:val="20"/>
                <w:szCs w:val="20"/>
              </w:rPr>
              <w:br/>
              <w:t xml:space="preserve">к муниципальной программе Вольновского сельского поселения                                                                                                                                                                                                                                                                                                                                                                                                                                                                                                                 Полтавского муниципального района Омской области                                                                                                                                                                                                                                                                                                                                                                                                                                                                                                                                       «Социально-культурное развитие Вольновского сельского поселения»                                                                                                                                                                                                                                                                                                                                                                                                             </w:t>
            </w:r>
            <w:bookmarkEnd w:id="8"/>
          </w:p>
        </w:tc>
      </w:tr>
      <w:tr w:rsidR="009E7D70" w:rsidRPr="009E7D70" w:rsidTr="008326E1">
        <w:trPr>
          <w:trHeight w:val="315"/>
        </w:trPr>
        <w:tc>
          <w:tcPr>
            <w:tcW w:w="14601" w:type="dxa"/>
            <w:gridSpan w:val="23"/>
            <w:tcBorders>
              <w:top w:val="nil"/>
              <w:left w:val="nil"/>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4"/>
                <w:szCs w:val="24"/>
              </w:rPr>
            </w:pPr>
            <w:r w:rsidRPr="009E7D70">
              <w:rPr>
                <w:rFonts w:ascii="Times New Roman" w:eastAsia="Times New Roman" w:hAnsi="Times New Roman" w:cs="Times New Roman"/>
                <w:sz w:val="24"/>
                <w:szCs w:val="24"/>
              </w:rPr>
              <w:t>СТРУКТУРА</w:t>
            </w:r>
          </w:p>
        </w:tc>
        <w:tc>
          <w:tcPr>
            <w:tcW w:w="567" w:type="dxa"/>
            <w:tcBorders>
              <w:top w:val="nil"/>
              <w:left w:val="nil"/>
              <w:bottom w:val="nil"/>
              <w:right w:val="nil"/>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trHeight w:val="315"/>
        </w:trPr>
        <w:tc>
          <w:tcPr>
            <w:tcW w:w="14601" w:type="dxa"/>
            <w:gridSpan w:val="23"/>
            <w:tcBorders>
              <w:top w:val="nil"/>
              <w:left w:val="nil"/>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4"/>
                <w:szCs w:val="24"/>
              </w:rPr>
            </w:pPr>
            <w:r w:rsidRPr="009E7D70">
              <w:rPr>
                <w:rFonts w:ascii="Times New Roman" w:eastAsia="Times New Roman" w:hAnsi="Times New Roman" w:cs="Times New Roman"/>
                <w:sz w:val="24"/>
                <w:szCs w:val="24"/>
              </w:rPr>
              <w:t xml:space="preserve"> муниципальной программы Вольновского сельского поселения </w:t>
            </w:r>
          </w:p>
        </w:tc>
        <w:tc>
          <w:tcPr>
            <w:tcW w:w="567" w:type="dxa"/>
            <w:tcBorders>
              <w:top w:val="nil"/>
              <w:left w:val="nil"/>
              <w:bottom w:val="nil"/>
              <w:right w:val="nil"/>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trHeight w:val="315"/>
        </w:trPr>
        <w:tc>
          <w:tcPr>
            <w:tcW w:w="14601" w:type="dxa"/>
            <w:gridSpan w:val="23"/>
            <w:tcBorders>
              <w:top w:val="nil"/>
              <w:left w:val="nil"/>
              <w:bottom w:val="nil"/>
              <w:right w:val="nil"/>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b/>
                <w:bCs/>
                <w:sz w:val="24"/>
                <w:szCs w:val="24"/>
              </w:rPr>
            </w:pPr>
            <w:proofErr w:type="spellStart"/>
            <w:r w:rsidRPr="009E7D70">
              <w:rPr>
                <w:rFonts w:ascii="Times New Roman" w:eastAsia="Times New Roman" w:hAnsi="Times New Roman" w:cs="Times New Roman"/>
                <w:b/>
                <w:bCs/>
                <w:sz w:val="24"/>
                <w:szCs w:val="24"/>
              </w:rPr>
              <w:t>Соцально-культурное</w:t>
            </w:r>
            <w:proofErr w:type="spellEnd"/>
            <w:r w:rsidRPr="009E7D70">
              <w:rPr>
                <w:rFonts w:ascii="Times New Roman" w:eastAsia="Times New Roman" w:hAnsi="Times New Roman" w:cs="Times New Roman"/>
                <w:b/>
                <w:bCs/>
                <w:sz w:val="24"/>
                <w:szCs w:val="24"/>
              </w:rPr>
              <w:t xml:space="preserve"> развитие Вольновского сельского поселения Полтавского муниципального района Омской области </w:t>
            </w:r>
          </w:p>
        </w:tc>
        <w:tc>
          <w:tcPr>
            <w:tcW w:w="567" w:type="dxa"/>
            <w:tcBorders>
              <w:top w:val="nil"/>
              <w:left w:val="nil"/>
              <w:bottom w:val="nil"/>
              <w:right w:val="nil"/>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tcBorders>
              <w:top w:val="nil"/>
              <w:left w:val="nil"/>
              <w:bottom w:val="nil"/>
              <w:right w:val="nil"/>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trHeight w:val="600"/>
        </w:trPr>
        <w:tc>
          <w:tcPr>
            <w:tcW w:w="15877" w:type="dxa"/>
            <w:gridSpan w:val="25"/>
            <w:tcBorders>
              <w:top w:val="nil"/>
              <w:left w:val="nil"/>
              <w:bottom w:val="single" w:sz="4" w:space="0" w:color="auto"/>
              <w:right w:val="nil"/>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24"/>
                <w:szCs w:val="24"/>
              </w:rPr>
            </w:pPr>
            <w:r w:rsidRPr="009E7D70">
              <w:rPr>
                <w:rFonts w:ascii="Times New Roman" w:eastAsia="Times New Roman" w:hAnsi="Times New Roman" w:cs="Times New Roman"/>
                <w:sz w:val="24"/>
                <w:szCs w:val="24"/>
              </w:rPr>
              <w:t>по состоянию на 31.05.2023</w:t>
            </w:r>
          </w:p>
        </w:tc>
      </w:tr>
      <w:tr w:rsidR="009E7D70" w:rsidRPr="009E7D70" w:rsidTr="008326E1">
        <w:trPr>
          <w:trHeight w:val="263"/>
        </w:trPr>
        <w:tc>
          <w:tcPr>
            <w:tcW w:w="565"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w:t>
            </w:r>
            <w:r w:rsidRPr="009E7D70">
              <w:rPr>
                <w:rFonts w:ascii="Times New Roman" w:eastAsia="Times New Roman" w:hAnsi="Times New Roman" w:cs="Times New Roman"/>
                <w:sz w:val="20"/>
                <w:szCs w:val="20"/>
              </w:rPr>
              <w:br/>
            </w:r>
            <w:proofErr w:type="spellStart"/>
            <w:proofErr w:type="gramStart"/>
            <w:r w:rsidRPr="009E7D70">
              <w:rPr>
                <w:rFonts w:ascii="Times New Roman" w:eastAsia="Times New Roman" w:hAnsi="Times New Roman" w:cs="Times New Roman"/>
                <w:sz w:val="20"/>
                <w:szCs w:val="20"/>
              </w:rPr>
              <w:t>п</w:t>
            </w:r>
            <w:proofErr w:type="spellEnd"/>
            <w:proofErr w:type="gramEnd"/>
            <w:r w:rsidRPr="009E7D70">
              <w:rPr>
                <w:rFonts w:ascii="Times New Roman" w:eastAsia="Times New Roman" w:hAnsi="Times New Roman" w:cs="Times New Roman"/>
                <w:sz w:val="20"/>
                <w:szCs w:val="20"/>
              </w:rPr>
              <w:t>/</w:t>
            </w:r>
            <w:proofErr w:type="spellStart"/>
            <w:r w:rsidRPr="009E7D70">
              <w:rPr>
                <w:rFonts w:ascii="Times New Roman" w:eastAsia="Times New Roman" w:hAnsi="Times New Roman" w:cs="Times New Roman"/>
                <w:sz w:val="20"/>
                <w:szCs w:val="20"/>
              </w:rPr>
              <w:t>п</w:t>
            </w:r>
            <w:proofErr w:type="spellEnd"/>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Наименование показателя</w:t>
            </w:r>
          </w:p>
        </w:tc>
        <w:tc>
          <w:tcPr>
            <w:tcW w:w="1843" w:type="dxa"/>
            <w:gridSpan w:val="2"/>
            <w:tcBorders>
              <w:top w:val="single" w:sz="4" w:space="0" w:color="auto"/>
              <w:left w:val="nil"/>
              <w:bottom w:val="nil"/>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Код бюджетной классификации</w:t>
            </w:r>
          </w:p>
        </w:tc>
        <w:tc>
          <w:tcPr>
            <w:tcW w:w="5351" w:type="dxa"/>
            <w:gridSpan w:val="10"/>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Финансовое обеспечение</w:t>
            </w:r>
          </w:p>
        </w:tc>
        <w:tc>
          <w:tcPr>
            <w:tcW w:w="6272" w:type="dxa"/>
            <w:gridSpan w:val="11"/>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Целевые индикаторы реализации мероприятия (группы мероприятий) муниципальной программы</w:t>
            </w:r>
          </w:p>
        </w:tc>
      </w:tr>
      <w:tr w:rsidR="009E7D70" w:rsidRPr="009E7D70" w:rsidTr="008326E1">
        <w:trPr>
          <w:trHeight w:val="255"/>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Главный распорядитель</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Целевая статья расходов</w:t>
            </w:r>
          </w:p>
        </w:tc>
        <w:tc>
          <w:tcPr>
            <w:tcW w:w="1174"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Источник</w:t>
            </w:r>
          </w:p>
        </w:tc>
        <w:tc>
          <w:tcPr>
            <w:tcW w:w="4177" w:type="dxa"/>
            <w:gridSpan w:val="9"/>
            <w:tcBorders>
              <w:top w:val="single" w:sz="4" w:space="0" w:color="auto"/>
              <w:left w:val="nil"/>
              <w:bottom w:val="single" w:sz="4" w:space="0" w:color="auto"/>
              <w:right w:val="single" w:sz="4" w:space="0" w:color="000000"/>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Значение</w:t>
            </w:r>
          </w:p>
        </w:tc>
        <w:tc>
          <w:tcPr>
            <w:tcW w:w="744"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Наименование</w:t>
            </w:r>
          </w:p>
        </w:tc>
        <w:tc>
          <w:tcPr>
            <w:tcW w:w="709"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Единица измерения</w:t>
            </w:r>
          </w:p>
        </w:tc>
        <w:tc>
          <w:tcPr>
            <w:tcW w:w="4819" w:type="dxa"/>
            <w:gridSpan w:val="9"/>
            <w:tcBorders>
              <w:top w:val="single" w:sz="4" w:space="0" w:color="auto"/>
              <w:left w:val="nil"/>
              <w:bottom w:val="single" w:sz="4" w:space="0" w:color="auto"/>
              <w:right w:val="single" w:sz="4" w:space="0" w:color="000000"/>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Значение</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11"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2019 г</w:t>
            </w:r>
          </w:p>
        </w:tc>
        <w:tc>
          <w:tcPr>
            <w:tcW w:w="421"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2020 г</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2021 г</w:t>
            </w:r>
          </w:p>
        </w:tc>
        <w:tc>
          <w:tcPr>
            <w:tcW w:w="417"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2022 г.</w:t>
            </w:r>
          </w:p>
        </w:tc>
        <w:tc>
          <w:tcPr>
            <w:tcW w:w="414"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2023 г.</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2024 г.</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2025 г.</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2026 г.</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w:t>
            </w:r>
          </w:p>
        </w:tc>
        <w:tc>
          <w:tcPr>
            <w:tcW w:w="567"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2019г.</w:t>
            </w:r>
          </w:p>
        </w:tc>
        <w:tc>
          <w:tcPr>
            <w:tcW w:w="567"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2020г.</w:t>
            </w:r>
          </w:p>
        </w:tc>
        <w:tc>
          <w:tcPr>
            <w:tcW w:w="425"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2021г</w:t>
            </w:r>
          </w:p>
        </w:tc>
        <w:tc>
          <w:tcPr>
            <w:tcW w:w="425"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2022г.</w:t>
            </w:r>
          </w:p>
        </w:tc>
        <w:tc>
          <w:tcPr>
            <w:tcW w:w="567"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2023г.</w:t>
            </w:r>
          </w:p>
        </w:tc>
        <w:tc>
          <w:tcPr>
            <w:tcW w:w="567" w:type="dxa"/>
            <w:tcBorders>
              <w:top w:val="nil"/>
              <w:left w:val="nil"/>
              <w:bottom w:val="single" w:sz="4" w:space="0" w:color="auto"/>
              <w:right w:val="single" w:sz="4" w:space="0" w:color="auto"/>
            </w:tcBorders>
            <w:shd w:val="clear" w:color="000000" w:fill="FFFFFF"/>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2024г.</w:t>
            </w:r>
          </w:p>
        </w:tc>
        <w:tc>
          <w:tcPr>
            <w:tcW w:w="56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2025г.</w:t>
            </w:r>
          </w:p>
        </w:tc>
        <w:tc>
          <w:tcPr>
            <w:tcW w:w="70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2026г.</w:t>
            </w:r>
          </w:p>
        </w:tc>
      </w:tr>
      <w:tr w:rsidR="009E7D70" w:rsidRPr="009E7D70" w:rsidTr="008326E1">
        <w:trPr>
          <w:trHeight w:val="255"/>
        </w:trPr>
        <w:tc>
          <w:tcPr>
            <w:tcW w:w="565" w:type="dxa"/>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w:t>
            </w:r>
          </w:p>
        </w:tc>
        <w:tc>
          <w:tcPr>
            <w:tcW w:w="1846"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w:t>
            </w:r>
          </w:p>
        </w:tc>
        <w:tc>
          <w:tcPr>
            <w:tcW w:w="992"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3</w:t>
            </w:r>
          </w:p>
        </w:tc>
        <w:tc>
          <w:tcPr>
            <w:tcW w:w="851"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4</w:t>
            </w:r>
          </w:p>
        </w:tc>
        <w:tc>
          <w:tcPr>
            <w:tcW w:w="1174"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w:t>
            </w:r>
          </w:p>
        </w:tc>
        <w:tc>
          <w:tcPr>
            <w:tcW w:w="71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w:t>
            </w:r>
          </w:p>
        </w:tc>
        <w:tc>
          <w:tcPr>
            <w:tcW w:w="423"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7</w:t>
            </w:r>
          </w:p>
        </w:tc>
        <w:tc>
          <w:tcPr>
            <w:tcW w:w="421"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8</w:t>
            </w:r>
          </w:p>
        </w:tc>
        <w:tc>
          <w:tcPr>
            <w:tcW w:w="419"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9</w:t>
            </w:r>
          </w:p>
        </w:tc>
        <w:tc>
          <w:tcPr>
            <w:tcW w:w="417"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w:t>
            </w:r>
          </w:p>
        </w:tc>
        <w:tc>
          <w:tcPr>
            <w:tcW w:w="414"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11</w:t>
            </w:r>
          </w:p>
        </w:tc>
        <w:tc>
          <w:tcPr>
            <w:tcW w:w="55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12</w:t>
            </w:r>
          </w:p>
        </w:tc>
        <w:tc>
          <w:tcPr>
            <w:tcW w:w="410"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13</w:t>
            </w:r>
          </w:p>
        </w:tc>
        <w:tc>
          <w:tcPr>
            <w:tcW w:w="408"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14</w:t>
            </w:r>
          </w:p>
        </w:tc>
        <w:tc>
          <w:tcPr>
            <w:tcW w:w="744"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15</w:t>
            </w:r>
          </w:p>
        </w:tc>
        <w:tc>
          <w:tcPr>
            <w:tcW w:w="709"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16</w:t>
            </w:r>
          </w:p>
        </w:tc>
        <w:tc>
          <w:tcPr>
            <w:tcW w:w="425"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17</w:t>
            </w:r>
          </w:p>
        </w:tc>
        <w:tc>
          <w:tcPr>
            <w:tcW w:w="567"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18</w:t>
            </w:r>
          </w:p>
        </w:tc>
        <w:tc>
          <w:tcPr>
            <w:tcW w:w="567"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19</w:t>
            </w:r>
          </w:p>
        </w:tc>
        <w:tc>
          <w:tcPr>
            <w:tcW w:w="425"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w:t>
            </w:r>
          </w:p>
        </w:tc>
        <w:tc>
          <w:tcPr>
            <w:tcW w:w="425"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21</w:t>
            </w:r>
          </w:p>
        </w:tc>
        <w:tc>
          <w:tcPr>
            <w:tcW w:w="567"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22</w:t>
            </w:r>
          </w:p>
        </w:tc>
        <w:tc>
          <w:tcPr>
            <w:tcW w:w="567"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23</w:t>
            </w:r>
          </w:p>
        </w:tc>
        <w:tc>
          <w:tcPr>
            <w:tcW w:w="567"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24</w:t>
            </w:r>
          </w:p>
        </w:tc>
        <w:tc>
          <w:tcPr>
            <w:tcW w:w="709" w:type="dxa"/>
            <w:tcBorders>
              <w:top w:val="nil"/>
              <w:left w:val="nil"/>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25</w:t>
            </w:r>
          </w:p>
        </w:tc>
      </w:tr>
      <w:tr w:rsidR="009E7D70" w:rsidRPr="009E7D70" w:rsidTr="008326E1">
        <w:trPr>
          <w:trHeight w:val="1163"/>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Цель муниципальной программы </w:t>
            </w:r>
            <w:r w:rsidRPr="009E7D70">
              <w:rPr>
                <w:rFonts w:ascii="Times New Roman" w:eastAsia="Times New Roman" w:hAnsi="Times New Roman" w:cs="Times New Roman"/>
                <w:b/>
                <w:bCs/>
                <w:sz w:val="20"/>
                <w:szCs w:val="20"/>
              </w:rPr>
              <w:t>"</w:t>
            </w:r>
            <w:proofErr w:type="spellStart"/>
            <w:r w:rsidRPr="009E7D70">
              <w:rPr>
                <w:rFonts w:ascii="Times New Roman" w:eastAsia="Times New Roman" w:hAnsi="Times New Roman" w:cs="Times New Roman"/>
                <w:b/>
                <w:bCs/>
                <w:sz w:val="20"/>
                <w:szCs w:val="20"/>
              </w:rPr>
              <w:t>Соцально-культурное</w:t>
            </w:r>
            <w:proofErr w:type="spellEnd"/>
            <w:r w:rsidRPr="009E7D70">
              <w:rPr>
                <w:rFonts w:ascii="Times New Roman" w:eastAsia="Times New Roman" w:hAnsi="Times New Roman" w:cs="Times New Roman"/>
                <w:b/>
                <w:bCs/>
                <w:sz w:val="20"/>
                <w:szCs w:val="20"/>
              </w:rPr>
              <w:t xml:space="preserve"> развитие Вольновского сельского поселения Полтавского муниципального района Омской области»</w:t>
            </w:r>
          </w:p>
        </w:tc>
        <w:tc>
          <w:tcPr>
            <w:tcW w:w="13466" w:type="dxa"/>
            <w:gridSpan w:val="23"/>
            <w:tcBorders>
              <w:top w:val="single" w:sz="4" w:space="0" w:color="auto"/>
              <w:left w:val="nil"/>
              <w:bottom w:val="single" w:sz="4" w:space="0" w:color="auto"/>
              <w:right w:val="single" w:sz="4" w:space="0" w:color="000000"/>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Создание благоприятных условий для социального развития Вольновского сельского поселения</w:t>
            </w:r>
          </w:p>
        </w:tc>
      </w:tr>
      <w:tr w:rsidR="009E7D70" w:rsidRPr="009E7D70" w:rsidTr="008326E1">
        <w:trPr>
          <w:trHeight w:val="375"/>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Задача 1 муниципальной программы</w:t>
            </w:r>
          </w:p>
        </w:tc>
        <w:tc>
          <w:tcPr>
            <w:tcW w:w="13466" w:type="dxa"/>
            <w:gridSpan w:val="23"/>
            <w:tcBorders>
              <w:top w:val="single" w:sz="4" w:space="0" w:color="auto"/>
              <w:left w:val="nil"/>
              <w:bottom w:val="single" w:sz="4" w:space="0" w:color="auto"/>
              <w:right w:val="single" w:sz="4" w:space="0" w:color="000000"/>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Обеспечение социальной защиты населения, повышение благосостояния граждан</w:t>
            </w:r>
          </w:p>
        </w:tc>
      </w:tr>
      <w:tr w:rsidR="009E7D70" w:rsidRPr="009E7D70" w:rsidTr="008326E1">
        <w:trPr>
          <w:trHeight w:val="1152"/>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Цель подпрограммы 1</w:t>
            </w:r>
            <w:r w:rsidRPr="009E7D70">
              <w:rPr>
                <w:rFonts w:ascii="Times New Roman" w:eastAsia="Times New Roman" w:hAnsi="Times New Roman" w:cs="Times New Roman"/>
                <w:sz w:val="20"/>
                <w:szCs w:val="20"/>
              </w:rPr>
              <w:t xml:space="preserve"> </w:t>
            </w:r>
            <w:r w:rsidRPr="009E7D70">
              <w:rPr>
                <w:rFonts w:ascii="Times New Roman" w:eastAsia="Times New Roman" w:hAnsi="Times New Roman" w:cs="Times New Roman"/>
                <w:b/>
                <w:bCs/>
                <w:sz w:val="20"/>
                <w:szCs w:val="20"/>
              </w:rPr>
              <w:t xml:space="preserve">"Содействие занятости   населения в Вольновском сельском поселении Полтавского муниципального </w:t>
            </w:r>
            <w:r w:rsidRPr="009E7D70">
              <w:rPr>
                <w:rFonts w:ascii="Times New Roman" w:eastAsia="Times New Roman" w:hAnsi="Times New Roman" w:cs="Times New Roman"/>
                <w:b/>
                <w:bCs/>
                <w:sz w:val="20"/>
                <w:szCs w:val="20"/>
              </w:rPr>
              <w:lastRenderedPageBreak/>
              <w:t xml:space="preserve">района Омской области» </w:t>
            </w:r>
            <w:r w:rsidRPr="009E7D70">
              <w:rPr>
                <w:rFonts w:ascii="Times New Roman" w:eastAsia="Times New Roman" w:hAnsi="Times New Roman" w:cs="Times New Roman"/>
                <w:sz w:val="20"/>
                <w:szCs w:val="20"/>
              </w:rPr>
              <w:br/>
              <w:t xml:space="preserve"> </w:t>
            </w:r>
          </w:p>
        </w:tc>
        <w:tc>
          <w:tcPr>
            <w:tcW w:w="13466" w:type="dxa"/>
            <w:gridSpan w:val="23"/>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Повышение эффективности занятости населения, снижение уровня общей безработицы</w:t>
            </w: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Задача</w:t>
            </w:r>
            <w:proofErr w:type="gramStart"/>
            <w:r w:rsidRPr="009E7D70">
              <w:rPr>
                <w:rFonts w:ascii="Times New Roman" w:eastAsia="Times New Roman" w:hAnsi="Times New Roman" w:cs="Times New Roman"/>
                <w:sz w:val="20"/>
                <w:szCs w:val="20"/>
                <w:u w:val="single"/>
              </w:rPr>
              <w:t>1</w:t>
            </w:r>
            <w:proofErr w:type="gramEnd"/>
            <w:r w:rsidRPr="009E7D70">
              <w:rPr>
                <w:rFonts w:ascii="Times New Roman" w:eastAsia="Times New Roman" w:hAnsi="Times New Roman" w:cs="Times New Roman"/>
                <w:sz w:val="20"/>
                <w:szCs w:val="20"/>
                <w:u w:val="single"/>
              </w:rPr>
              <w:t xml:space="preserve"> подпрограммы 1 муниципальной программы </w:t>
            </w:r>
            <w:r w:rsidRPr="009E7D70">
              <w:rPr>
                <w:rFonts w:ascii="Times New Roman" w:eastAsia="Times New Roman" w:hAnsi="Times New Roman" w:cs="Times New Roman"/>
                <w:sz w:val="20"/>
                <w:szCs w:val="20"/>
              </w:rPr>
              <w:t>Создание экономических условий для снижения уровня общей безработицы</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08"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707 579,58</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right="113" w:hanging="108"/>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148 338,08</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139 618,57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right="113" w:hanging="6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99 235,89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141 131,00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34 794,04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71 550,00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347 713,59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26 308,76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60 918,57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45 995,84</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73 804,38</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22 204,04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45 570,00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359 865,99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122 029,32</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78 700,00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53 240,05</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67 326,62</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12 590,00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25 980,00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Основное мероприятие</w:t>
            </w:r>
            <w:r w:rsidRPr="009E7D70">
              <w:rPr>
                <w:rFonts w:ascii="Times New Roman" w:eastAsia="Times New Roman" w:hAnsi="Times New Roman" w:cs="Times New Roman"/>
                <w:sz w:val="20"/>
                <w:szCs w:val="20"/>
              </w:rPr>
              <w:t xml:space="preserve">                                                    Создание  дополнительных временных рабочих мест</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707 579,58</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148 338,08</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139 618,57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99 235,89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141 131,00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34 794,04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71 550,00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347 713,59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26 308,76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60 918,57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45 995,84</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73 804,38</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22 204,04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45 570,00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359 865,99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122 029,32</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78 700,00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53 240,05</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67 326,62</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12 590,00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25 980,00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1</w:t>
            </w:r>
            <w:r w:rsidRPr="009E7D70">
              <w:rPr>
                <w:rFonts w:ascii="Times New Roman" w:eastAsia="Times New Roman" w:hAnsi="Times New Roman" w:cs="Times New Roman"/>
                <w:sz w:val="20"/>
                <w:szCs w:val="20"/>
              </w:rPr>
              <w:t xml:space="preserve">                                                                 Участие в организации и финансировании общественных работ за счет средств местного бюджета Вольновского сельского поселения</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0310120010,</w:t>
            </w:r>
            <w:r w:rsidRPr="009E7D70">
              <w:rPr>
                <w:rFonts w:ascii="Times New Roman" w:eastAsia="Times New Roman" w:hAnsi="Times New Roman" w:cs="Times New Roman"/>
                <w:sz w:val="18"/>
                <w:szCs w:val="18"/>
              </w:rPr>
              <w:br/>
              <w:t>0310170140,</w:t>
            </w:r>
            <w:r w:rsidRPr="009E7D70">
              <w:rPr>
                <w:rFonts w:ascii="Times New Roman" w:eastAsia="Times New Roman" w:hAnsi="Times New Roman" w:cs="Times New Roman"/>
                <w:sz w:val="18"/>
                <w:szCs w:val="18"/>
              </w:rPr>
              <w:br/>
              <w:t>0310180100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359 511,19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114 534,15</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96 815,29</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59 551,17</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88 610,58</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Количество безработных, принятых на общественные работы</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чел.</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27</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7</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98 322,70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7 504,83</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35 115,29</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21 828,62</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33 873,96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261 188,49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107 029,32</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61 700,00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37 722,55</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54 736,62</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2</w:t>
            </w:r>
            <w:r w:rsidRPr="009E7D70">
              <w:rPr>
                <w:rFonts w:ascii="Times New Roman" w:eastAsia="Times New Roman" w:hAnsi="Times New Roman" w:cs="Times New Roman"/>
                <w:sz w:val="20"/>
                <w:szCs w:val="20"/>
              </w:rPr>
              <w:t xml:space="preserve">                                                           Участие в организации и финансировании временного трудоустройства несовершеннолетних граждан в возрасте от 14 до 18 лет</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0310120020,</w:t>
            </w:r>
            <w:r w:rsidRPr="009E7D70">
              <w:rPr>
                <w:rFonts w:ascii="Times New Roman" w:eastAsia="Times New Roman" w:hAnsi="Times New Roman" w:cs="Times New Roman"/>
                <w:sz w:val="18"/>
                <w:szCs w:val="18"/>
              </w:rPr>
              <w:br/>
              <w:t>0310180200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327 989,94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33 803,93</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42 803,28</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39 684,72</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49 367,97</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34 794,04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65 040,00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31 248,00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31 248,00</w:t>
            </w:r>
          </w:p>
        </w:tc>
        <w:tc>
          <w:tcPr>
            <w:tcW w:w="744"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Количество временно трудоустроенных несовершеннолетних гражд</w:t>
            </w:r>
            <w:r w:rsidRPr="009E7D70">
              <w:rPr>
                <w:rFonts w:ascii="Times New Roman" w:eastAsia="Times New Roman" w:hAnsi="Times New Roman" w:cs="Times New Roman"/>
                <w:sz w:val="20"/>
                <w:szCs w:val="20"/>
              </w:rPr>
              <w:lastRenderedPageBreak/>
              <w:t>ан от 14 до 18 лет</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чел.</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40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229 312,44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18 803,93</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25 803,28</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24 167,22</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36 777,97</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22 204,04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39 060,00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31 248,00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31 248,00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98 677,50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15 000,00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17 000,00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15 517,50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12 590,00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12 590,00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25 980,00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3</w:t>
            </w:r>
            <w:r w:rsidRPr="009E7D70">
              <w:rPr>
                <w:rFonts w:ascii="Times New Roman" w:eastAsia="Times New Roman" w:hAnsi="Times New Roman" w:cs="Times New Roman"/>
                <w:sz w:val="20"/>
                <w:szCs w:val="20"/>
              </w:rPr>
              <w:t xml:space="preserve"> Участие в организации и финансировании временного трудоустройства безработных граждан, испытывающих трудности в поисках работы за счет средств местного бюджета Вольновского сельского поселения</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0310120030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20 078,45</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3 152,45</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6 510,00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5 208,00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5 208,00</w:t>
            </w:r>
          </w:p>
        </w:tc>
        <w:tc>
          <w:tcPr>
            <w:tcW w:w="744"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Количество временно трудоустроенных безработных граждан, испытывающих трудности в поисках работы</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чел.</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20 078,45</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3 152,45</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6 510,00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5 208,00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5 208,00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Итого по подпрограмме 1 </w:t>
            </w:r>
            <w:r w:rsidRPr="009E7D70">
              <w:rPr>
                <w:rFonts w:ascii="Times New Roman" w:eastAsia="Times New Roman" w:hAnsi="Times New Roman" w:cs="Times New Roman"/>
                <w:b/>
                <w:bCs/>
                <w:sz w:val="20"/>
                <w:szCs w:val="20"/>
              </w:rPr>
              <w:t xml:space="preserve">"Содействие занятости   населения в Вольновском сельском </w:t>
            </w:r>
            <w:r w:rsidRPr="009E7D70">
              <w:rPr>
                <w:rFonts w:ascii="Times New Roman" w:eastAsia="Times New Roman" w:hAnsi="Times New Roman" w:cs="Times New Roman"/>
                <w:b/>
                <w:bCs/>
                <w:sz w:val="20"/>
                <w:szCs w:val="20"/>
              </w:rPr>
              <w:lastRenderedPageBreak/>
              <w:t>поселении Полтавского муниципального района Омской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X</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707 579,58</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148 338,08</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139 618,57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99 235,89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141 131,00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34 794,04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71 550,00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347 713,59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26 308,76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60 918,57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45 995,84</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73 804,38</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22 204,04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45 570,00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36 456,00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359 865,99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122 029,32</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78 700,00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53 240,05</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67 326,62</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12 590,00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25 980,00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9E7D70">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trHeight w:val="263"/>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Задача 2 муниципальной программы</w:t>
            </w:r>
          </w:p>
        </w:tc>
        <w:tc>
          <w:tcPr>
            <w:tcW w:w="13466" w:type="dxa"/>
            <w:gridSpan w:val="23"/>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Создание условий для выдвижения способных и компетентных молодых людей в различных сферах общественной жизни</w:t>
            </w:r>
          </w:p>
        </w:tc>
      </w:tr>
      <w:tr w:rsidR="009E7D70" w:rsidRPr="009E7D70" w:rsidTr="008326E1">
        <w:trPr>
          <w:trHeight w:val="1392"/>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Цель подпрограммы 2</w:t>
            </w:r>
            <w:r w:rsidRPr="009E7D70">
              <w:rPr>
                <w:rFonts w:ascii="Times New Roman" w:eastAsia="Times New Roman" w:hAnsi="Times New Roman" w:cs="Times New Roman"/>
                <w:sz w:val="20"/>
                <w:szCs w:val="20"/>
              </w:rPr>
              <w:t xml:space="preserve"> </w:t>
            </w:r>
            <w:r w:rsidRPr="009E7D70">
              <w:rPr>
                <w:rFonts w:ascii="Times New Roman" w:eastAsia="Times New Roman" w:hAnsi="Times New Roman" w:cs="Times New Roman"/>
                <w:b/>
                <w:bCs/>
                <w:sz w:val="20"/>
                <w:szCs w:val="20"/>
              </w:rPr>
              <w:t>«Развитие молодежной политики, культуры, физической культуры и спорта на территории Вольновского сельского поселения Полтавского муниципального района Омской области»</w:t>
            </w:r>
            <w:r w:rsidRPr="009E7D70">
              <w:rPr>
                <w:rFonts w:ascii="Times New Roman" w:eastAsia="Times New Roman" w:hAnsi="Times New Roman" w:cs="Times New Roman"/>
                <w:sz w:val="20"/>
                <w:szCs w:val="20"/>
              </w:rPr>
              <w:t xml:space="preserve"> </w:t>
            </w:r>
          </w:p>
        </w:tc>
        <w:tc>
          <w:tcPr>
            <w:tcW w:w="13466" w:type="dxa"/>
            <w:gridSpan w:val="23"/>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Формирование всесторонне-развитой личности с активной жизненной позицией и гражданской направленностью на территории Вольновского сельского поселения"</w:t>
            </w: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Задача</w:t>
            </w:r>
            <w:proofErr w:type="gramStart"/>
            <w:r w:rsidRPr="009E7D70">
              <w:rPr>
                <w:rFonts w:ascii="Times New Roman" w:eastAsia="Times New Roman" w:hAnsi="Times New Roman" w:cs="Times New Roman"/>
                <w:sz w:val="20"/>
                <w:szCs w:val="20"/>
                <w:u w:val="single"/>
              </w:rPr>
              <w:t>1</w:t>
            </w:r>
            <w:proofErr w:type="gramEnd"/>
            <w:r w:rsidRPr="009E7D70">
              <w:rPr>
                <w:rFonts w:ascii="Times New Roman" w:eastAsia="Times New Roman" w:hAnsi="Times New Roman" w:cs="Times New Roman"/>
                <w:sz w:val="20"/>
                <w:szCs w:val="20"/>
                <w:u w:val="single"/>
              </w:rPr>
              <w:t xml:space="preserve"> подпрограммы 2 муниципальной программы</w:t>
            </w:r>
            <w:r w:rsidRPr="009E7D70">
              <w:rPr>
                <w:rFonts w:ascii="Times New Roman" w:eastAsia="Times New Roman" w:hAnsi="Times New Roman" w:cs="Times New Roman"/>
                <w:sz w:val="20"/>
                <w:szCs w:val="20"/>
              </w:rPr>
              <w:t xml:space="preserve">                                               </w:t>
            </w:r>
            <w:r w:rsidRPr="009E7D70">
              <w:rPr>
                <w:rFonts w:ascii="Times New Roman" w:eastAsia="Times New Roman" w:hAnsi="Times New Roman" w:cs="Times New Roman"/>
                <w:sz w:val="20"/>
                <w:szCs w:val="20"/>
              </w:rPr>
              <w:lastRenderedPageBreak/>
              <w:t xml:space="preserve">создание условий для наиболее полного участия молодежи в социально-экономической, политической и культурной жизни общества; развитие и реализация системы мер поддержки молодежных инициатив </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225 464,77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5 493,00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156 000,00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15 403,10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7 968,67</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8 300,00</w:t>
            </w:r>
          </w:p>
        </w:tc>
        <w:tc>
          <w:tcPr>
            <w:tcW w:w="744"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225 464,77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5 493,00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156 000,00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15 403,10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7 968,67</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8 300,00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Основное мероприятие</w:t>
            </w:r>
            <w:r w:rsidRPr="009E7D70">
              <w:rPr>
                <w:rFonts w:ascii="Times New Roman" w:eastAsia="Times New Roman" w:hAnsi="Times New Roman" w:cs="Times New Roman"/>
                <w:sz w:val="20"/>
                <w:szCs w:val="20"/>
              </w:rPr>
              <w:t xml:space="preserve"> Формирование у молодежи активной жизненной позиции, готовности к участию в общественно-политической жизни, создание условий для выдвижения способных и компетентных молодых людей в различных сферах общественной жизни</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225 464,77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5 493,00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156 000,00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15 403,10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7 968,67</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8 300,00</w:t>
            </w:r>
          </w:p>
        </w:tc>
        <w:tc>
          <w:tcPr>
            <w:tcW w:w="744"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225 464,77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5 493,00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156 000,00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15 403,10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7 968,67</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8 300,00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1</w:t>
            </w:r>
            <w:r w:rsidRPr="009E7D70">
              <w:rPr>
                <w:rFonts w:ascii="Times New Roman" w:eastAsia="Times New Roman" w:hAnsi="Times New Roman" w:cs="Times New Roman"/>
                <w:sz w:val="20"/>
                <w:szCs w:val="20"/>
              </w:rPr>
              <w:t xml:space="preserve"> Проведение мероприятий для детей и молодежи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0320120010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225 464,77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5 493,00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156 000,00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15 403,10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7 968,67</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8 300,00</w:t>
            </w:r>
          </w:p>
        </w:tc>
        <w:tc>
          <w:tcPr>
            <w:tcW w:w="744"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Количество мероп</w:t>
            </w:r>
            <w:r w:rsidRPr="009E7D70">
              <w:rPr>
                <w:rFonts w:ascii="Times New Roman" w:eastAsia="Times New Roman" w:hAnsi="Times New Roman" w:cs="Times New Roman"/>
                <w:sz w:val="20"/>
                <w:szCs w:val="20"/>
              </w:rPr>
              <w:lastRenderedPageBreak/>
              <w:t>риятий для детей и молодежи</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ед.</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83</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23</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20</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225 464,77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5 493,00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156 000,00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15 403,10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7 968,67</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10 800,00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8 300,00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24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Задача 2 подпрограммы 2 муниципальной программы</w:t>
            </w:r>
            <w:r w:rsidRPr="009E7D70">
              <w:rPr>
                <w:rFonts w:ascii="Times New Roman" w:eastAsia="Times New Roman" w:hAnsi="Times New Roman" w:cs="Times New Roman"/>
                <w:sz w:val="20"/>
                <w:szCs w:val="20"/>
              </w:rPr>
              <w:t xml:space="preserve">                                                            - обеспечить дальнейшее развитие материально-технической базы в сфере физической культуры и спорта;</w:t>
            </w:r>
            <w:r w:rsidRPr="009E7D70">
              <w:rPr>
                <w:rFonts w:ascii="Times New Roman" w:eastAsia="Times New Roman" w:hAnsi="Times New Roman" w:cs="Times New Roman"/>
                <w:sz w:val="20"/>
                <w:szCs w:val="20"/>
              </w:rPr>
              <w:br/>
              <w:t xml:space="preserve">- повысить </w:t>
            </w:r>
            <w:r w:rsidRPr="009E7D70">
              <w:rPr>
                <w:rFonts w:ascii="Times New Roman" w:eastAsia="Times New Roman" w:hAnsi="Times New Roman" w:cs="Times New Roman"/>
                <w:sz w:val="20"/>
                <w:szCs w:val="20"/>
              </w:rPr>
              <w:lastRenderedPageBreak/>
              <w:t xml:space="preserve">эффективность физкультурно-спортивной работы с детьми, подростками и молодежью, </w:t>
            </w:r>
            <w:r w:rsidRPr="009E7D70">
              <w:rPr>
                <w:rFonts w:ascii="Times New Roman" w:eastAsia="Times New Roman" w:hAnsi="Times New Roman" w:cs="Times New Roman"/>
                <w:sz w:val="20"/>
                <w:szCs w:val="20"/>
              </w:rPr>
              <w:br/>
              <w:t>- осуществить дальнейшее развитие физкультурно-спортивной работы с населением Вольновского сельского поселения по месту жительства;</w:t>
            </w:r>
            <w:r w:rsidRPr="009E7D70">
              <w:rPr>
                <w:rFonts w:ascii="Times New Roman" w:eastAsia="Times New Roman" w:hAnsi="Times New Roman" w:cs="Times New Roman"/>
                <w:sz w:val="20"/>
                <w:szCs w:val="20"/>
              </w:rPr>
              <w:br/>
              <w:t xml:space="preserve">- обеспечить оптимальные условия для роста спортсменов.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1 233 472,84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121 738,36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155 026,00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247 541,50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187 452,00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180 114,98</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215 500,00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47 600,00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78 500,00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283"/>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1 233 472,84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121 738,36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155 026,00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247 541,50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187 452,00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180 114,98</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215 500,00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47 600,00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78 500,00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2172"/>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603"/>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Основное мероприятие</w:t>
            </w:r>
            <w:r w:rsidRPr="009E7D70">
              <w:rPr>
                <w:rFonts w:ascii="Times New Roman" w:eastAsia="Times New Roman" w:hAnsi="Times New Roman" w:cs="Times New Roman"/>
                <w:sz w:val="20"/>
                <w:szCs w:val="20"/>
              </w:rPr>
              <w:t xml:space="preserve"> Развитие массового спорта по месту жительства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1 233 472,84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121 738,36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155 026,00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247 541,50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187 452,00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180 114,98</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215 500,00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47 600,00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78 500,00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1 233 472,84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121 738,36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155 026,00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247 541,50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187 452,00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180 114,98</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215 500,00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47 600,00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78 500,00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1</w:t>
            </w:r>
            <w:r w:rsidRPr="009E7D70">
              <w:rPr>
                <w:rFonts w:ascii="Times New Roman" w:eastAsia="Times New Roman" w:hAnsi="Times New Roman" w:cs="Times New Roman"/>
                <w:sz w:val="20"/>
                <w:szCs w:val="20"/>
              </w:rPr>
              <w:t xml:space="preserve"> Физкультурно-оздоровительная работа и спортивные мероприятия</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0320220010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1 233 472,84</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121 738,36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155 026,00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247 541,50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187 452,00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180 114,98</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215 500,00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47 600,00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78 500,00</w:t>
            </w:r>
          </w:p>
        </w:tc>
        <w:tc>
          <w:tcPr>
            <w:tcW w:w="744"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Уровень участия в спортивных соревнованиях</w:t>
            </w:r>
          </w:p>
        </w:tc>
        <w:tc>
          <w:tcPr>
            <w:tcW w:w="709"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100</w:t>
            </w: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100</w:t>
            </w: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100</w:t>
            </w:r>
          </w:p>
        </w:tc>
        <w:tc>
          <w:tcPr>
            <w:tcW w:w="425"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100</w:t>
            </w:r>
          </w:p>
        </w:tc>
        <w:tc>
          <w:tcPr>
            <w:tcW w:w="425"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100</w:t>
            </w: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trHeight w:val="765"/>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1 233 472,84</w:t>
            </w:r>
          </w:p>
        </w:tc>
        <w:tc>
          <w:tcPr>
            <w:tcW w:w="423"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121 738,36</w:t>
            </w:r>
          </w:p>
        </w:tc>
        <w:tc>
          <w:tcPr>
            <w:tcW w:w="42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155 026,00</w:t>
            </w:r>
          </w:p>
        </w:tc>
        <w:tc>
          <w:tcPr>
            <w:tcW w:w="419"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247 541,50</w:t>
            </w:r>
          </w:p>
        </w:tc>
        <w:tc>
          <w:tcPr>
            <w:tcW w:w="417"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187 452,00</w:t>
            </w:r>
          </w:p>
        </w:tc>
        <w:tc>
          <w:tcPr>
            <w:tcW w:w="41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180 114,98</w:t>
            </w:r>
          </w:p>
        </w:tc>
        <w:tc>
          <w:tcPr>
            <w:tcW w:w="55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215 500,00</w:t>
            </w:r>
          </w:p>
        </w:tc>
        <w:tc>
          <w:tcPr>
            <w:tcW w:w="410"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47 600,00</w:t>
            </w:r>
          </w:p>
        </w:tc>
        <w:tc>
          <w:tcPr>
            <w:tcW w:w="408"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78 500,00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trHeight w:val="510"/>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trHeight w:val="469"/>
        </w:trPr>
        <w:tc>
          <w:tcPr>
            <w:tcW w:w="565"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24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Задача 3 подпрограммы 2 муниципальной программы</w:t>
            </w:r>
            <w:r w:rsidRPr="009E7D70">
              <w:rPr>
                <w:rFonts w:ascii="Times New Roman" w:eastAsia="Times New Roman" w:hAnsi="Times New Roman" w:cs="Times New Roman"/>
                <w:sz w:val="20"/>
                <w:szCs w:val="20"/>
              </w:rPr>
              <w:t xml:space="preserve">                                                             - воспитание уважения к народным традициям, культуре своей страны;</w:t>
            </w:r>
            <w:r w:rsidRPr="009E7D70">
              <w:rPr>
                <w:rFonts w:ascii="Times New Roman" w:eastAsia="Times New Roman" w:hAnsi="Times New Roman" w:cs="Times New Roman"/>
                <w:sz w:val="20"/>
                <w:szCs w:val="20"/>
              </w:rPr>
              <w:br/>
              <w:t xml:space="preserve">- создание условий для вовлечения различных слоев населения на </w:t>
            </w:r>
            <w:r w:rsidRPr="009E7D70">
              <w:rPr>
                <w:rFonts w:ascii="Times New Roman" w:eastAsia="Times New Roman" w:hAnsi="Times New Roman" w:cs="Times New Roman"/>
                <w:sz w:val="20"/>
                <w:szCs w:val="20"/>
              </w:rPr>
              <w:lastRenderedPageBreak/>
              <w:t>территории поселения в осуществление деятельности по патриотическому воспитанию;</w:t>
            </w:r>
            <w:proofErr w:type="gramStart"/>
            <w:r w:rsidRPr="009E7D70">
              <w:rPr>
                <w:rFonts w:ascii="Times New Roman" w:eastAsia="Times New Roman" w:hAnsi="Times New Roman" w:cs="Times New Roman"/>
                <w:sz w:val="20"/>
                <w:szCs w:val="20"/>
              </w:rPr>
              <w:br/>
              <w:t>-</w:t>
            </w:r>
            <w:proofErr w:type="gramEnd"/>
            <w:r w:rsidRPr="009E7D70">
              <w:rPr>
                <w:rFonts w:ascii="Times New Roman" w:eastAsia="Times New Roman" w:hAnsi="Times New Roman" w:cs="Times New Roman"/>
                <w:sz w:val="20"/>
                <w:szCs w:val="20"/>
              </w:rPr>
              <w:t>формирование негативного отношения среди молодежи к употреблению наркотиков и алкоголя.</w:t>
            </w:r>
            <w:r w:rsidRPr="009E7D70">
              <w:rPr>
                <w:rFonts w:ascii="Times New Roman" w:eastAsia="Times New Roman" w:hAnsi="Times New Roman" w:cs="Times New Roman"/>
                <w:sz w:val="20"/>
                <w:szCs w:val="20"/>
              </w:rPr>
              <w:br/>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563 533,95</w:t>
            </w:r>
          </w:p>
        </w:tc>
        <w:tc>
          <w:tcPr>
            <w:tcW w:w="423"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56 860,00</w:t>
            </w:r>
          </w:p>
        </w:tc>
        <w:tc>
          <w:tcPr>
            <w:tcW w:w="42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64 600,00</w:t>
            </w:r>
          </w:p>
        </w:tc>
        <w:tc>
          <w:tcPr>
            <w:tcW w:w="419"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95 673,00</w:t>
            </w:r>
          </w:p>
        </w:tc>
        <w:tc>
          <w:tcPr>
            <w:tcW w:w="417"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74 513,46</w:t>
            </w:r>
          </w:p>
        </w:tc>
        <w:tc>
          <w:tcPr>
            <w:tcW w:w="41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121 061,24</w:t>
            </w:r>
          </w:p>
        </w:tc>
        <w:tc>
          <w:tcPr>
            <w:tcW w:w="55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56 526,25</w:t>
            </w:r>
          </w:p>
        </w:tc>
        <w:tc>
          <w:tcPr>
            <w:tcW w:w="410"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52 000,00</w:t>
            </w:r>
          </w:p>
        </w:tc>
        <w:tc>
          <w:tcPr>
            <w:tcW w:w="408"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42 300,00</w:t>
            </w:r>
          </w:p>
        </w:tc>
        <w:tc>
          <w:tcPr>
            <w:tcW w:w="744"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trHeight w:val="1069"/>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563 533,95</w:t>
            </w:r>
          </w:p>
        </w:tc>
        <w:tc>
          <w:tcPr>
            <w:tcW w:w="423"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56 860,00</w:t>
            </w:r>
          </w:p>
        </w:tc>
        <w:tc>
          <w:tcPr>
            <w:tcW w:w="421"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64 600,00</w:t>
            </w:r>
          </w:p>
        </w:tc>
        <w:tc>
          <w:tcPr>
            <w:tcW w:w="419"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95 673,00</w:t>
            </w:r>
          </w:p>
        </w:tc>
        <w:tc>
          <w:tcPr>
            <w:tcW w:w="417"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74 513,46</w:t>
            </w:r>
          </w:p>
        </w:tc>
        <w:tc>
          <w:tcPr>
            <w:tcW w:w="41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121 061,24</w:t>
            </w:r>
          </w:p>
        </w:tc>
        <w:tc>
          <w:tcPr>
            <w:tcW w:w="55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56 526,25</w:t>
            </w:r>
          </w:p>
        </w:tc>
        <w:tc>
          <w:tcPr>
            <w:tcW w:w="410"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52 000,00</w:t>
            </w:r>
          </w:p>
        </w:tc>
        <w:tc>
          <w:tcPr>
            <w:tcW w:w="408"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42 300,00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583"/>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Основное мероприятие:</w:t>
            </w:r>
            <w:r w:rsidRPr="009E7D70">
              <w:rPr>
                <w:rFonts w:ascii="Times New Roman" w:eastAsia="Times New Roman" w:hAnsi="Times New Roman" w:cs="Times New Roman"/>
                <w:sz w:val="20"/>
                <w:szCs w:val="20"/>
              </w:rPr>
              <w:t xml:space="preserve"> Развитие культуры на территории поселения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563 533,95</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56 860,00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64 600,00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95 673,00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74 513,46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121 061,24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56 526,25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52 000,00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42 300,00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563 533,95</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56 860,00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64 600,00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95 673,00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74 513,46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121 061,24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56 526,25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52 000,00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42 300,00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1:</w:t>
            </w:r>
            <w:r w:rsidRPr="009E7D70">
              <w:rPr>
                <w:rFonts w:ascii="Times New Roman" w:eastAsia="Times New Roman" w:hAnsi="Times New Roman" w:cs="Times New Roman"/>
                <w:sz w:val="20"/>
                <w:szCs w:val="20"/>
              </w:rPr>
              <w:t xml:space="preserve"> Проведение культурно-массовых </w:t>
            </w:r>
            <w:r w:rsidRPr="009E7D70">
              <w:rPr>
                <w:rFonts w:ascii="Times New Roman" w:eastAsia="Times New Roman" w:hAnsi="Times New Roman" w:cs="Times New Roman"/>
                <w:sz w:val="20"/>
                <w:szCs w:val="20"/>
              </w:rPr>
              <w:lastRenderedPageBreak/>
              <w:t>мероприятий</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601</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0320320010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563 533,95</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56 860,00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64 600,00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95 673,00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74 513,46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121 061,24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56 526,25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52 000,00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42 300,00</w:t>
            </w:r>
          </w:p>
        </w:tc>
        <w:tc>
          <w:tcPr>
            <w:tcW w:w="744"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Количество посе</w:t>
            </w:r>
            <w:r w:rsidRPr="009E7D70">
              <w:rPr>
                <w:rFonts w:ascii="Times New Roman" w:eastAsia="Times New Roman" w:hAnsi="Times New Roman" w:cs="Times New Roman"/>
                <w:sz w:val="20"/>
                <w:szCs w:val="20"/>
              </w:rPr>
              <w:lastRenderedPageBreak/>
              <w:t>щений культурно-массовых мероприятий</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чел.</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21000</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6000</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5500</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5000</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4500</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563 533,95</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56 860,00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64 600,00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95 673,00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74 513,46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121 061,24</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56 526,25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52 000,00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42 300,00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Итого по подпрограмме 2 </w:t>
            </w:r>
            <w:r w:rsidRPr="009E7D70">
              <w:rPr>
                <w:rFonts w:ascii="Times New Roman" w:eastAsia="Times New Roman" w:hAnsi="Times New Roman" w:cs="Times New Roman"/>
                <w:b/>
                <w:bCs/>
                <w:sz w:val="20"/>
                <w:szCs w:val="20"/>
              </w:rPr>
              <w:t xml:space="preserve"> «Развитие молодежной политики, физической культуры и спорта на территории Вольновского сельского поселения Полтавского муниципального района Омской области»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2 022 471,56</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184 091,36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219 626,00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499 214,50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277 368,56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309 144,89</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293 526,25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110 400,00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129 100,00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2 022 471,56</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184 091,36</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219 626,00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499 214,50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277 368,56</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309 144,89</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293 526,25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110 400,00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129 100,00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trHeight w:val="372"/>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Задача 3 муниципальной программы</w:t>
            </w:r>
          </w:p>
        </w:tc>
        <w:tc>
          <w:tcPr>
            <w:tcW w:w="13466" w:type="dxa"/>
            <w:gridSpan w:val="23"/>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Укрепление системы обеспечения пожарной безопасности и защите населения от чрезвычайных ситуаций на территории Вольновского сельского поселения.</w:t>
            </w:r>
          </w:p>
        </w:tc>
      </w:tr>
      <w:tr w:rsidR="009E7D70" w:rsidRPr="009E7D70" w:rsidTr="008326E1">
        <w:trPr>
          <w:trHeight w:val="1358"/>
        </w:trPr>
        <w:tc>
          <w:tcPr>
            <w:tcW w:w="2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lastRenderedPageBreak/>
              <w:t>Цель подпрограммы 3</w:t>
            </w:r>
            <w:r w:rsidRPr="009E7D70">
              <w:rPr>
                <w:rFonts w:ascii="Times New Roman" w:eastAsia="Times New Roman" w:hAnsi="Times New Roman" w:cs="Times New Roman"/>
                <w:sz w:val="20"/>
                <w:szCs w:val="20"/>
              </w:rPr>
              <w:t xml:space="preserve"> "</w:t>
            </w:r>
            <w:r w:rsidRPr="009E7D70">
              <w:rPr>
                <w:rFonts w:ascii="Times New Roman" w:eastAsia="Times New Roman" w:hAnsi="Times New Roman" w:cs="Times New Roman"/>
                <w:b/>
                <w:bCs/>
                <w:sz w:val="20"/>
                <w:szCs w:val="20"/>
              </w:rPr>
              <w:t xml:space="preserve">Борьба с пожарами, чрезвычайными ситуациями, укрепление материально-технической базы и социальная защита населения Вольновского сельского поселения" </w:t>
            </w:r>
          </w:p>
        </w:tc>
        <w:tc>
          <w:tcPr>
            <w:tcW w:w="13466" w:type="dxa"/>
            <w:gridSpan w:val="23"/>
            <w:tcBorders>
              <w:top w:val="single" w:sz="4" w:space="0" w:color="auto"/>
              <w:left w:val="nil"/>
              <w:bottom w:val="single" w:sz="4" w:space="0" w:color="auto"/>
              <w:right w:val="single" w:sz="4" w:space="0" w:color="000000"/>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Создание условий для улучшения противопожарной защиты объектов, населенных пунктов и обеспечение безопасности людей на территории поселения</w:t>
            </w: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Задача</w:t>
            </w:r>
            <w:proofErr w:type="gramStart"/>
            <w:r w:rsidRPr="009E7D70">
              <w:rPr>
                <w:rFonts w:ascii="Times New Roman" w:eastAsia="Times New Roman" w:hAnsi="Times New Roman" w:cs="Times New Roman"/>
                <w:sz w:val="20"/>
                <w:szCs w:val="20"/>
                <w:u w:val="single"/>
              </w:rPr>
              <w:t>1</w:t>
            </w:r>
            <w:proofErr w:type="gramEnd"/>
            <w:r w:rsidRPr="009E7D70">
              <w:rPr>
                <w:rFonts w:ascii="Times New Roman" w:eastAsia="Times New Roman" w:hAnsi="Times New Roman" w:cs="Times New Roman"/>
                <w:sz w:val="20"/>
                <w:szCs w:val="20"/>
                <w:u w:val="single"/>
              </w:rPr>
              <w:t xml:space="preserve"> подпрограммы 3 муниципальной программы:</w:t>
            </w:r>
            <w:r w:rsidRPr="009E7D70">
              <w:rPr>
                <w:rFonts w:ascii="Times New Roman" w:eastAsia="Times New Roman" w:hAnsi="Times New Roman" w:cs="Times New Roman"/>
                <w:sz w:val="20"/>
                <w:szCs w:val="20"/>
              </w:rPr>
              <w:t xml:space="preserve"> защита жизни и здоровья граждан, их имущества, муниципального имущества, а также имущества организаций от пожаров, </w:t>
            </w:r>
            <w:proofErr w:type="spellStart"/>
            <w:r w:rsidRPr="009E7D70">
              <w:rPr>
                <w:rFonts w:ascii="Times New Roman" w:eastAsia="Times New Roman" w:hAnsi="Times New Roman" w:cs="Times New Roman"/>
                <w:sz w:val="20"/>
                <w:szCs w:val="20"/>
              </w:rPr>
              <w:t>чс</w:t>
            </w:r>
            <w:proofErr w:type="spellEnd"/>
            <w:r w:rsidRPr="009E7D70">
              <w:rPr>
                <w:rFonts w:ascii="Times New Roman" w:eastAsia="Times New Roman" w:hAnsi="Times New Roman" w:cs="Times New Roman"/>
                <w:sz w:val="20"/>
                <w:szCs w:val="20"/>
              </w:rPr>
              <w:t xml:space="preserve"> и ограничение их последствий </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1 503 553,57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371 211,65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62 849,42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163 411,65</w:t>
            </w:r>
          </w:p>
        </w:tc>
        <w:tc>
          <w:tcPr>
            <w:tcW w:w="744"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1 503 553,57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371 211,65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62 849,42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163 411,65</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348"/>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 xml:space="preserve">Основное мероприятие </w:t>
            </w:r>
            <w:r w:rsidRPr="009E7D70">
              <w:rPr>
                <w:rFonts w:ascii="Times New Roman" w:eastAsia="Times New Roman" w:hAnsi="Times New Roman" w:cs="Times New Roman"/>
                <w:sz w:val="20"/>
                <w:szCs w:val="20"/>
              </w:rPr>
              <w:t xml:space="preserve">Мероприятия по обеспечению безопасности </w:t>
            </w:r>
            <w:r w:rsidRPr="009E7D70">
              <w:rPr>
                <w:rFonts w:ascii="Times New Roman" w:eastAsia="Times New Roman" w:hAnsi="Times New Roman" w:cs="Times New Roman"/>
                <w:sz w:val="20"/>
                <w:szCs w:val="20"/>
              </w:rPr>
              <w:lastRenderedPageBreak/>
              <w:t>людей и защиты объектов, населенных пунктов от пожаров, чрезвычайных ситуаций и стихийных бедствий</w:t>
            </w:r>
            <w:r w:rsidRPr="009E7D70">
              <w:rPr>
                <w:rFonts w:ascii="Times New Roman" w:eastAsia="Times New Roman" w:hAnsi="Times New Roman" w:cs="Times New Roman"/>
                <w:sz w:val="20"/>
                <w:szCs w:val="20"/>
                <w:u w:val="single"/>
              </w:rPr>
              <w:t xml:space="preserve">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1 503 553,57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371 211,65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62 849,42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163 411,65</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1 503 553,57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371 211,65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62 849,42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163 411,65</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1</w:t>
            </w:r>
            <w:r w:rsidRPr="009E7D70">
              <w:rPr>
                <w:rFonts w:ascii="Times New Roman" w:eastAsia="Times New Roman" w:hAnsi="Times New Roman" w:cs="Times New Roman"/>
                <w:sz w:val="20"/>
                <w:szCs w:val="20"/>
              </w:rPr>
              <w:t xml:space="preserve"> проведение мероприятий по защите населения и территории от чрезвычайных ситуаций природного и техногенного характера, гражданской обороне</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0330120010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53 720,00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44 120,00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4 800,00</w:t>
            </w:r>
          </w:p>
        </w:tc>
        <w:tc>
          <w:tcPr>
            <w:tcW w:w="744" w:type="dxa"/>
            <w:vMerge w:val="restart"/>
            <w:tcBorders>
              <w:top w:val="nil"/>
              <w:left w:val="single" w:sz="4" w:space="0" w:color="auto"/>
              <w:bottom w:val="nil"/>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Количество мероприятий по защите населения и территории от </w:t>
            </w:r>
            <w:r w:rsidRPr="009E7D70">
              <w:rPr>
                <w:rFonts w:ascii="Times New Roman" w:eastAsia="Times New Roman" w:hAnsi="Times New Roman" w:cs="Times New Roman"/>
                <w:sz w:val="20"/>
                <w:szCs w:val="20"/>
              </w:rPr>
              <w:lastRenderedPageBreak/>
              <w:t>чрезвычайных ситуаций природного и техногенного характера, гражданской обороне</w:t>
            </w:r>
          </w:p>
        </w:tc>
        <w:tc>
          <w:tcPr>
            <w:tcW w:w="709"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ед.</w:t>
            </w:r>
          </w:p>
        </w:tc>
        <w:tc>
          <w:tcPr>
            <w:tcW w:w="425"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14</w:t>
            </w:r>
          </w:p>
        </w:tc>
        <w:tc>
          <w:tcPr>
            <w:tcW w:w="567"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9</w:t>
            </w:r>
          </w:p>
        </w:tc>
        <w:tc>
          <w:tcPr>
            <w:tcW w:w="567"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w:t>
            </w:r>
          </w:p>
        </w:tc>
        <w:tc>
          <w:tcPr>
            <w:tcW w:w="425"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3</w:t>
            </w:r>
          </w:p>
        </w:tc>
        <w:tc>
          <w:tcPr>
            <w:tcW w:w="425"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567"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53 720,00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44 120,00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4 800,00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4 800,00</w:t>
            </w:r>
          </w:p>
        </w:tc>
        <w:tc>
          <w:tcPr>
            <w:tcW w:w="744"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2</w:t>
            </w:r>
            <w:r w:rsidRPr="009E7D70">
              <w:rPr>
                <w:rFonts w:ascii="Times New Roman" w:eastAsia="Times New Roman" w:hAnsi="Times New Roman" w:cs="Times New Roman"/>
                <w:sz w:val="20"/>
                <w:szCs w:val="20"/>
              </w:rPr>
              <w:t xml:space="preserve"> Мероприятия по обеспечению пожарной безопасности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0330120020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1 444 633,57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325 091,65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56 449,42</w:t>
            </w:r>
          </w:p>
        </w:tc>
        <w:tc>
          <w:tcPr>
            <w:tcW w:w="408" w:type="dxa"/>
            <w:tcBorders>
              <w:top w:val="nil"/>
              <w:left w:val="nil"/>
              <w:bottom w:val="single" w:sz="4" w:space="0" w:color="auto"/>
              <w:right w:val="nil"/>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157 011,65</w:t>
            </w:r>
          </w:p>
        </w:tc>
        <w:tc>
          <w:tcPr>
            <w:tcW w:w="744" w:type="dxa"/>
            <w:vMerge w:val="restart"/>
            <w:tcBorders>
              <w:top w:val="single" w:sz="4" w:space="0" w:color="auto"/>
              <w:left w:val="single" w:sz="4" w:space="0" w:color="auto"/>
              <w:bottom w:val="nil"/>
              <w:right w:val="nil"/>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Приобретено огнетушителей ОП-4(3) АВС</w:t>
            </w:r>
          </w:p>
        </w:tc>
        <w:tc>
          <w:tcPr>
            <w:tcW w:w="709" w:type="dxa"/>
            <w:vMerge w:val="restart"/>
            <w:tcBorders>
              <w:top w:val="single" w:sz="4" w:space="0" w:color="auto"/>
              <w:left w:val="single" w:sz="4" w:space="0" w:color="auto"/>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шт.</w:t>
            </w:r>
          </w:p>
        </w:tc>
        <w:tc>
          <w:tcPr>
            <w:tcW w:w="425" w:type="dxa"/>
            <w:vMerge w:val="restart"/>
            <w:tcBorders>
              <w:top w:val="single" w:sz="4" w:space="0" w:color="auto"/>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w:t>
            </w:r>
          </w:p>
        </w:tc>
        <w:tc>
          <w:tcPr>
            <w:tcW w:w="567" w:type="dxa"/>
            <w:vMerge w:val="restart"/>
            <w:tcBorders>
              <w:top w:val="single" w:sz="4" w:space="0" w:color="auto"/>
              <w:left w:val="nil"/>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425" w:type="dxa"/>
            <w:vMerge w:val="restart"/>
            <w:tcBorders>
              <w:top w:val="single" w:sz="4" w:space="0" w:color="auto"/>
              <w:left w:val="nil"/>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5</w:t>
            </w:r>
          </w:p>
        </w:tc>
        <w:tc>
          <w:tcPr>
            <w:tcW w:w="425" w:type="dxa"/>
            <w:vMerge w:val="restart"/>
            <w:tcBorders>
              <w:top w:val="single" w:sz="4" w:space="0" w:color="auto"/>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567" w:type="dxa"/>
            <w:vMerge w:val="restart"/>
            <w:tcBorders>
              <w:top w:val="single" w:sz="4" w:space="0" w:color="auto"/>
              <w:left w:val="nil"/>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single" w:sz="4" w:space="0" w:color="auto"/>
              <w:left w:val="nil"/>
              <w:bottom w:val="nil"/>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1 444 633,57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325 091,65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56 449,42</w:t>
            </w:r>
          </w:p>
        </w:tc>
        <w:tc>
          <w:tcPr>
            <w:tcW w:w="408" w:type="dxa"/>
            <w:tcBorders>
              <w:top w:val="nil"/>
              <w:left w:val="nil"/>
              <w:bottom w:val="single" w:sz="4" w:space="0" w:color="auto"/>
              <w:right w:val="nil"/>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157 011,65</w:t>
            </w:r>
          </w:p>
        </w:tc>
        <w:tc>
          <w:tcPr>
            <w:tcW w:w="744" w:type="dxa"/>
            <w:vMerge/>
            <w:tcBorders>
              <w:top w:val="single" w:sz="4" w:space="0" w:color="auto"/>
              <w:left w:val="single" w:sz="4" w:space="0" w:color="auto"/>
              <w:bottom w:val="nil"/>
              <w:right w:val="nil"/>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nil"/>
              <w:right w:val="nil"/>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nil"/>
              <w:bottom w:val="nil"/>
              <w:right w:val="nil"/>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nil"/>
              <w:bottom w:val="nil"/>
              <w:right w:val="nil"/>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single" w:sz="4" w:space="0" w:color="auto"/>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nil"/>
              <w:bottom w:val="nil"/>
              <w:right w:val="nil"/>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nil"/>
              <w:bottom w:val="nil"/>
              <w:right w:val="nil"/>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nil"/>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tcBorders>
              <w:top w:val="nil"/>
              <w:left w:val="single" w:sz="4" w:space="0" w:color="auto"/>
              <w:bottom w:val="single" w:sz="4" w:space="0" w:color="auto"/>
              <w:right w:val="nil"/>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Уровень обеспечения пожарной безопасности</w:t>
            </w:r>
          </w:p>
        </w:tc>
        <w:tc>
          <w:tcPr>
            <w:tcW w:w="709" w:type="dxa"/>
            <w:tcBorders>
              <w:top w:val="nil"/>
              <w:left w:val="single" w:sz="4" w:space="0" w:color="auto"/>
              <w:bottom w:val="single" w:sz="4" w:space="0" w:color="auto"/>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w:t>
            </w:r>
          </w:p>
        </w:tc>
        <w:tc>
          <w:tcPr>
            <w:tcW w:w="425" w:type="dxa"/>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tcBorders>
              <w:top w:val="nil"/>
              <w:left w:val="nil"/>
              <w:bottom w:val="single" w:sz="4" w:space="0" w:color="auto"/>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tcBorders>
              <w:top w:val="nil"/>
              <w:left w:val="nil"/>
              <w:bottom w:val="single" w:sz="4" w:space="0" w:color="auto"/>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tcBorders>
              <w:top w:val="nil"/>
              <w:left w:val="nil"/>
              <w:bottom w:val="single" w:sz="4" w:space="0" w:color="auto"/>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tcBorders>
              <w:top w:val="nil"/>
              <w:left w:val="nil"/>
              <w:bottom w:val="single" w:sz="4" w:space="0" w:color="auto"/>
              <w:right w:val="nil"/>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3</w:t>
            </w:r>
            <w:r w:rsidRPr="009E7D70">
              <w:rPr>
                <w:rFonts w:ascii="Times New Roman" w:eastAsia="Times New Roman" w:hAnsi="Times New Roman" w:cs="Times New Roman"/>
                <w:sz w:val="20"/>
                <w:szCs w:val="20"/>
              </w:rPr>
              <w:t xml:space="preserve"> Мероприятия по ликвидации последствий чрезвычайных ситуаций</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601</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0330120030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5 200,00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2 000,00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1 600,00</w:t>
            </w:r>
          </w:p>
        </w:tc>
        <w:tc>
          <w:tcPr>
            <w:tcW w:w="744"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Оплачено воды при тушении пожаров</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proofErr w:type="gramStart"/>
            <w:r w:rsidRPr="009E7D70">
              <w:rPr>
                <w:rFonts w:ascii="Times New Roman" w:eastAsia="Times New Roman" w:hAnsi="Times New Roman" w:cs="Times New Roman"/>
                <w:sz w:val="20"/>
                <w:szCs w:val="20"/>
              </w:rPr>
              <w:t>м</w:t>
            </w:r>
            <w:proofErr w:type="gramEnd"/>
            <w:r w:rsidRPr="009E7D70">
              <w:rPr>
                <w:rFonts w:ascii="Times New Roman" w:eastAsia="Times New Roman" w:hAnsi="Times New Roman" w:cs="Times New Roman"/>
                <w:sz w:val="20"/>
                <w:szCs w:val="20"/>
              </w:rPr>
              <w:t xml:space="preserve"> куб.</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425"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0</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5 200,00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2 000,00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1 600,00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1 600,00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Задача</w:t>
            </w:r>
            <w:proofErr w:type="gramStart"/>
            <w:r w:rsidRPr="009E7D70">
              <w:rPr>
                <w:rFonts w:ascii="Times New Roman" w:eastAsia="Times New Roman" w:hAnsi="Times New Roman" w:cs="Times New Roman"/>
                <w:sz w:val="20"/>
                <w:szCs w:val="20"/>
                <w:u w:val="single"/>
              </w:rPr>
              <w:t>2</w:t>
            </w:r>
            <w:proofErr w:type="gramEnd"/>
            <w:r w:rsidRPr="009E7D70">
              <w:rPr>
                <w:rFonts w:ascii="Times New Roman" w:eastAsia="Times New Roman" w:hAnsi="Times New Roman" w:cs="Times New Roman"/>
                <w:sz w:val="20"/>
                <w:szCs w:val="20"/>
                <w:u w:val="single"/>
              </w:rPr>
              <w:t xml:space="preserve"> подпрограммы 3 муниципальной программы: </w:t>
            </w:r>
            <w:r w:rsidRPr="009E7D70">
              <w:rPr>
                <w:rFonts w:ascii="Times New Roman" w:eastAsia="Times New Roman" w:hAnsi="Times New Roman" w:cs="Times New Roman"/>
                <w:sz w:val="20"/>
                <w:szCs w:val="20"/>
              </w:rPr>
              <w:t xml:space="preserve"> </w:t>
            </w:r>
            <w:r w:rsidRPr="009E7D70">
              <w:rPr>
                <w:rFonts w:ascii="Times New Roman" w:eastAsia="Times New Roman" w:hAnsi="Times New Roman" w:cs="Times New Roman"/>
                <w:sz w:val="20"/>
                <w:szCs w:val="20"/>
              </w:rPr>
              <w:lastRenderedPageBreak/>
              <w:t xml:space="preserve">противодействие проявлениям терроризма и экстремизма и защита граждан, от террористических и экстремистских актов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auto"/>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 xml:space="preserve">Основное мероприятие </w:t>
            </w:r>
            <w:r w:rsidRPr="009E7D70">
              <w:rPr>
                <w:rFonts w:ascii="Times New Roman" w:eastAsia="Times New Roman" w:hAnsi="Times New Roman" w:cs="Times New Roman"/>
                <w:sz w:val="20"/>
                <w:szCs w:val="20"/>
              </w:rPr>
              <w:t>Борьба с преступностью, профилактика преступлений и правонарушений</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w:t>
            </w:r>
          </w:p>
        </w:tc>
        <w:tc>
          <w:tcPr>
            <w:tcW w:w="1846" w:type="dxa"/>
            <w:vMerge w:val="restart"/>
            <w:tcBorders>
              <w:top w:val="nil"/>
              <w:left w:val="single" w:sz="4" w:space="0" w:color="auto"/>
              <w:bottom w:val="single" w:sz="4" w:space="0" w:color="000000"/>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r w:rsidRPr="009E7D70">
              <w:rPr>
                <w:rFonts w:ascii="Times New Roman" w:eastAsia="Times New Roman" w:hAnsi="Times New Roman" w:cs="Times New Roman"/>
                <w:sz w:val="20"/>
                <w:szCs w:val="20"/>
                <w:u w:val="single"/>
              </w:rPr>
              <w:t>Мероприятие 1</w:t>
            </w:r>
            <w:r w:rsidRPr="009E7D70">
              <w:rPr>
                <w:rFonts w:ascii="Times New Roman" w:eastAsia="Times New Roman" w:hAnsi="Times New Roman" w:cs="Times New Roman"/>
                <w:sz w:val="20"/>
                <w:szCs w:val="20"/>
              </w:rPr>
              <w:t xml:space="preserve"> Разработка и внедрение комплексных мер </w:t>
            </w:r>
            <w:r w:rsidRPr="009E7D70">
              <w:rPr>
                <w:rFonts w:ascii="Times New Roman" w:eastAsia="Times New Roman" w:hAnsi="Times New Roman" w:cs="Times New Roman"/>
                <w:sz w:val="20"/>
                <w:szCs w:val="20"/>
              </w:rPr>
              <w:lastRenderedPageBreak/>
              <w:t>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0330220010</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3 000,00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56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846"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u w:val="single"/>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18"/>
                <w:szCs w:val="18"/>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Итого по подпрограмме 3</w:t>
            </w:r>
            <w:r w:rsidRPr="009E7D70">
              <w:rPr>
                <w:rFonts w:ascii="Times New Roman" w:eastAsia="Times New Roman" w:hAnsi="Times New Roman" w:cs="Times New Roman"/>
                <w:b/>
                <w:bCs/>
                <w:sz w:val="20"/>
                <w:szCs w:val="20"/>
              </w:rPr>
              <w:t xml:space="preserve">  "Борьба с пожарами, чрезвычайными ситуациями, укрепление материально-технической базы и социальная защита населения Вольновского сельского поселения"</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1 503 553,57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371 211,65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62 849,42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163 411,65</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1 503 553,57</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6 100,00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243 948,59</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336 531,14</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319 501,12</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371 211,65</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62 849,42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163 411,65</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Итого по муниципальной программе</w:t>
            </w:r>
            <w:r w:rsidRPr="009E7D70">
              <w:rPr>
                <w:rFonts w:ascii="Times New Roman" w:eastAsia="Times New Roman" w:hAnsi="Times New Roman" w:cs="Times New Roman"/>
                <w:b/>
                <w:bCs/>
                <w:sz w:val="20"/>
                <w:szCs w:val="20"/>
              </w:rPr>
              <w:t xml:space="preserve">  "</w:t>
            </w:r>
            <w:proofErr w:type="spellStart"/>
            <w:r w:rsidRPr="009E7D70">
              <w:rPr>
                <w:rFonts w:ascii="Times New Roman" w:eastAsia="Times New Roman" w:hAnsi="Times New Roman" w:cs="Times New Roman"/>
                <w:b/>
                <w:bCs/>
                <w:sz w:val="20"/>
                <w:szCs w:val="20"/>
              </w:rPr>
              <w:t>Соцально-культурное</w:t>
            </w:r>
            <w:proofErr w:type="spellEnd"/>
            <w:r w:rsidRPr="009E7D70">
              <w:rPr>
                <w:rFonts w:ascii="Times New Roman" w:eastAsia="Times New Roman" w:hAnsi="Times New Roman" w:cs="Times New Roman"/>
                <w:b/>
                <w:bCs/>
                <w:sz w:val="20"/>
                <w:szCs w:val="20"/>
              </w:rPr>
              <w:t xml:space="preserve"> развитие Вольновского </w:t>
            </w:r>
            <w:r w:rsidRPr="009E7D70">
              <w:rPr>
                <w:rFonts w:ascii="Times New Roman" w:eastAsia="Times New Roman" w:hAnsi="Times New Roman" w:cs="Times New Roman"/>
                <w:b/>
                <w:bCs/>
                <w:sz w:val="20"/>
                <w:szCs w:val="20"/>
              </w:rPr>
              <w:lastRenderedPageBreak/>
              <w:t>сельского поселения Полтавского муниципального района Омской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lastRenderedPageBreak/>
              <w:t>X</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1174" w:type="dxa"/>
            <w:tcBorders>
              <w:top w:val="nil"/>
              <w:left w:val="nil"/>
              <w:bottom w:val="single" w:sz="4" w:space="0" w:color="auto"/>
              <w:right w:val="single" w:sz="4" w:space="0" w:color="auto"/>
            </w:tcBorders>
            <w:shd w:val="clear" w:color="000000" w:fill="FFFFFF"/>
            <w:noWrap/>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Всего, из них расходы за счет:</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4 233 604,71</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338 529,44</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359 244,57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842 398,98</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755 030,70</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663 440,05</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736 287,90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209 705,42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328 967,65</w:t>
            </w:r>
          </w:p>
        </w:tc>
        <w:tc>
          <w:tcPr>
            <w:tcW w:w="744"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425"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E7D70" w:rsidRPr="009E7D70" w:rsidRDefault="009E7D70" w:rsidP="009E7D70">
            <w:pPr>
              <w:spacing w:after="0" w:line="240" w:lineRule="auto"/>
              <w:jc w:val="center"/>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X</w:t>
            </w: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 xml:space="preserve">1. налоговых и неналоговых доходов, поступлений нецелевого характера </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3 873 738,72</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216 500,12</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280 544,57</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789 158,93</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687 704,08</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650 850,05</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710 307,90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209 705,42</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328 967,65</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r w:rsidR="009E7D70" w:rsidRPr="009E7D70" w:rsidTr="008326E1">
        <w:trPr>
          <w:cantSplit/>
          <w:trHeight w:val="1134"/>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1174" w:type="dxa"/>
            <w:tcBorders>
              <w:top w:val="nil"/>
              <w:left w:val="nil"/>
              <w:bottom w:val="single" w:sz="4" w:space="0" w:color="auto"/>
              <w:right w:val="single" w:sz="4" w:space="0" w:color="auto"/>
            </w:tcBorders>
            <w:shd w:val="clear" w:color="000000" w:fill="FFFFFF"/>
            <w:hideMark/>
          </w:tcPr>
          <w:p w:rsidR="009E7D70" w:rsidRPr="009E7D70" w:rsidRDefault="009E7D70" w:rsidP="009E7D70">
            <w:pPr>
              <w:spacing w:after="0" w:line="240" w:lineRule="auto"/>
              <w:rPr>
                <w:rFonts w:ascii="Times New Roman" w:eastAsia="Times New Roman" w:hAnsi="Times New Roman" w:cs="Times New Roman"/>
                <w:sz w:val="20"/>
                <w:szCs w:val="20"/>
              </w:rPr>
            </w:pPr>
            <w:r w:rsidRPr="009E7D70">
              <w:rPr>
                <w:rFonts w:ascii="Times New Roman" w:eastAsia="Times New Roman" w:hAnsi="Times New Roman" w:cs="Times New Roman"/>
                <w:sz w:val="20"/>
                <w:szCs w:val="20"/>
              </w:rPr>
              <w:t>2. Поступлений целевого характера</w:t>
            </w:r>
          </w:p>
        </w:tc>
        <w:tc>
          <w:tcPr>
            <w:tcW w:w="71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359 865,99</w:t>
            </w:r>
          </w:p>
        </w:tc>
        <w:tc>
          <w:tcPr>
            <w:tcW w:w="423"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122 029,32</w:t>
            </w:r>
          </w:p>
        </w:tc>
        <w:tc>
          <w:tcPr>
            <w:tcW w:w="421"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78 700,00</w:t>
            </w:r>
          </w:p>
        </w:tc>
        <w:tc>
          <w:tcPr>
            <w:tcW w:w="419"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53 240,05</w:t>
            </w:r>
          </w:p>
        </w:tc>
        <w:tc>
          <w:tcPr>
            <w:tcW w:w="417"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67 326,62</w:t>
            </w:r>
          </w:p>
        </w:tc>
        <w:tc>
          <w:tcPr>
            <w:tcW w:w="41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12 590,00</w:t>
            </w:r>
          </w:p>
        </w:tc>
        <w:tc>
          <w:tcPr>
            <w:tcW w:w="554"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25 980,00</w:t>
            </w:r>
          </w:p>
        </w:tc>
        <w:tc>
          <w:tcPr>
            <w:tcW w:w="410"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408" w:type="dxa"/>
            <w:tcBorders>
              <w:top w:val="nil"/>
              <w:left w:val="nil"/>
              <w:bottom w:val="single" w:sz="4" w:space="0" w:color="auto"/>
              <w:right w:val="single" w:sz="4" w:space="0" w:color="auto"/>
            </w:tcBorders>
            <w:shd w:val="clear" w:color="000000" w:fill="FFFFFF"/>
            <w:noWrap/>
            <w:textDirection w:val="btLr"/>
            <w:hideMark/>
          </w:tcPr>
          <w:p w:rsidR="009E7D70" w:rsidRPr="009E7D70" w:rsidRDefault="009E7D70" w:rsidP="008326E1">
            <w:pPr>
              <w:spacing w:after="0" w:line="240" w:lineRule="auto"/>
              <w:ind w:left="113" w:right="113"/>
              <w:jc w:val="right"/>
              <w:rPr>
                <w:rFonts w:ascii="Times New Roman" w:eastAsia="Times New Roman" w:hAnsi="Times New Roman" w:cs="Times New Roman"/>
                <w:sz w:val="18"/>
                <w:szCs w:val="18"/>
              </w:rPr>
            </w:pPr>
            <w:r w:rsidRPr="009E7D70">
              <w:rPr>
                <w:rFonts w:ascii="Times New Roman" w:eastAsia="Times New Roman" w:hAnsi="Times New Roman" w:cs="Times New Roman"/>
                <w:sz w:val="18"/>
                <w:szCs w:val="18"/>
              </w:rPr>
              <w:t>0,00</w:t>
            </w:r>
          </w:p>
        </w:tc>
        <w:tc>
          <w:tcPr>
            <w:tcW w:w="744"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E7D70" w:rsidRPr="009E7D70" w:rsidRDefault="009E7D70" w:rsidP="009E7D70">
            <w:pPr>
              <w:spacing w:after="0" w:line="240" w:lineRule="auto"/>
              <w:rPr>
                <w:rFonts w:ascii="Times New Roman" w:eastAsia="Times New Roman" w:hAnsi="Times New Roman" w:cs="Times New Roman"/>
                <w:sz w:val="20"/>
                <w:szCs w:val="20"/>
              </w:rPr>
            </w:pPr>
          </w:p>
        </w:tc>
      </w:tr>
    </w:tbl>
    <w:p w:rsidR="009E7D70" w:rsidRDefault="009E7D70"/>
    <w:sectPr w:rsidR="009E7D70" w:rsidSect="009E7D7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09FF"/>
    <w:multiLevelType w:val="multilevel"/>
    <w:tmpl w:val="32A07076"/>
    <w:lvl w:ilvl="0">
      <w:start w:val="1"/>
      <w:numFmt w:val="decimal"/>
      <w:lvlText w:val="%1."/>
      <w:lvlJc w:val="left"/>
      <w:pPr>
        <w:ind w:left="1155" w:hanging="450"/>
      </w:pPr>
    </w:lvl>
    <w:lvl w:ilvl="1">
      <w:start w:val="1"/>
      <w:numFmt w:val="decimal"/>
      <w:isLgl/>
      <w:lvlText w:val="%1.%2"/>
      <w:lvlJc w:val="left"/>
      <w:pPr>
        <w:ind w:left="1065" w:hanging="360"/>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
    <w:nsid w:val="255613F6"/>
    <w:multiLevelType w:val="hybridMultilevel"/>
    <w:tmpl w:val="6FF6A236"/>
    <w:lvl w:ilvl="0" w:tplc="C7E2CF2C">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73A4D0B"/>
    <w:multiLevelType w:val="hybridMultilevel"/>
    <w:tmpl w:val="571E95DC"/>
    <w:lvl w:ilvl="0" w:tplc="D89C614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FBF5DA7"/>
    <w:multiLevelType w:val="hybridMultilevel"/>
    <w:tmpl w:val="7564FFC4"/>
    <w:lvl w:ilvl="0" w:tplc="BD0E5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characterSpacingControl w:val="doNotCompress"/>
  <w:compat>
    <w:useFELayout/>
  </w:compat>
  <w:rsids>
    <w:rsidRoot w:val="00C135CB"/>
    <w:rsid w:val="00103A8F"/>
    <w:rsid w:val="00120FE7"/>
    <w:rsid w:val="001A7EAB"/>
    <w:rsid w:val="002B5309"/>
    <w:rsid w:val="00402850"/>
    <w:rsid w:val="00492BCA"/>
    <w:rsid w:val="004B20AB"/>
    <w:rsid w:val="00512484"/>
    <w:rsid w:val="006928A7"/>
    <w:rsid w:val="006F0BE5"/>
    <w:rsid w:val="008326E1"/>
    <w:rsid w:val="008473BE"/>
    <w:rsid w:val="009E7D70"/>
    <w:rsid w:val="00A61B89"/>
    <w:rsid w:val="00BB0D3F"/>
    <w:rsid w:val="00BD1F65"/>
    <w:rsid w:val="00BE3E5F"/>
    <w:rsid w:val="00BF3496"/>
    <w:rsid w:val="00C135CB"/>
    <w:rsid w:val="00D54962"/>
    <w:rsid w:val="00F32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E5"/>
  </w:style>
  <w:style w:type="paragraph" w:styleId="1">
    <w:name w:val="heading 1"/>
    <w:basedOn w:val="a"/>
    <w:next w:val="a"/>
    <w:link w:val="10"/>
    <w:qFormat/>
    <w:rsid w:val="009E7D7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D70"/>
    <w:rPr>
      <w:rFonts w:ascii="Arial" w:eastAsia="Times New Roman" w:hAnsi="Arial" w:cs="Arial"/>
      <w:b/>
      <w:bCs/>
      <w:kern w:val="32"/>
      <w:sz w:val="32"/>
      <w:szCs w:val="32"/>
    </w:rPr>
  </w:style>
  <w:style w:type="paragraph" w:styleId="a3">
    <w:name w:val="No Spacing"/>
    <w:qFormat/>
    <w:rsid w:val="00C135CB"/>
    <w:pPr>
      <w:spacing w:after="0" w:line="240" w:lineRule="auto"/>
    </w:pPr>
    <w:rPr>
      <w:rFonts w:ascii="Calibri" w:eastAsia="Times New Roman" w:hAnsi="Calibri" w:cs="Times New Roman"/>
    </w:rPr>
  </w:style>
  <w:style w:type="paragraph" w:styleId="a4">
    <w:name w:val="List Paragraph"/>
    <w:basedOn w:val="a"/>
    <w:uiPriority w:val="34"/>
    <w:qFormat/>
    <w:rsid w:val="00C135CB"/>
    <w:pPr>
      <w:spacing w:after="0" w:line="240" w:lineRule="auto"/>
      <w:ind w:left="708"/>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C135CB"/>
    <w:rPr>
      <w:rFonts w:ascii="Arial" w:hAnsi="Arial" w:cs="Arial"/>
    </w:rPr>
  </w:style>
  <w:style w:type="paragraph" w:customStyle="1" w:styleId="ConsPlusNormal0">
    <w:name w:val="ConsPlusNormal"/>
    <w:link w:val="ConsPlusNormal"/>
    <w:rsid w:val="00C135CB"/>
    <w:pPr>
      <w:widowControl w:val="0"/>
      <w:autoSpaceDE w:val="0"/>
      <w:autoSpaceDN w:val="0"/>
      <w:adjustRightInd w:val="0"/>
      <w:spacing w:after="0" w:line="240" w:lineRule="auto"/>
      <w:ind w:firstLine="720"/>
    </w:pPr>
    <w:rPr>
      <w:rFonts w:ascii="Arial" w:hAnsi="Arial" w:cs="Arial"/>
    </w:rPr>
  </w:style>
  <w:style w:type="paragraph" w:customStyle="1" w:styleId="TimesNewRoman">
    <w:name w:val="Обычный + Times New Roman"/>
    <w:basedOn w:val="a"/>
    <w:rsid w:val="00C135CB"/>
    <w:pPr>
      <w:spacing w:line="240" w:lineRule="auto"/>
      <w:jc w:val="both"/>
    </w:pPr>
    <w:rPr>
      <w:rFonts w:ascii="Times New Roman" w:eastAsia="Calibri" w:hAnsi="Times New Roman" w:cs="Times New Roman"/>
      <w:sz w:val="26"/>
      <w:szCs w:val="26"/>
      <w:lang w:eastAsia="en-US"/>
    </w:rPr>
  </w:style>
  <w:style w:type="paragraph" w:customStyle="1" w:styleId="ConsPlusTitle">
    <w:name w:val="ConsPlusTitle"/>
    <w:rsid w:val="00C135C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5">
    <w:name w:val="Emphasis"/>
    <w:basedOn w:val="a0"/>
    <w:qFormat/>
    <w:rsid w:val="00C135CB"/>
    <w:rPr>
      <w:i/>
      <w:iCs/>
    </w:rPr>
  </w:style>
  <w:style w:type="character" w:customStyle="1" w:styleId="a6">
    <w:name w:val="Название Знак"/>
    <w:aliases w:val="Знак Знак Знак Знак Знак,Знак Знак Знак Знак1,Знак Знак Знак1, Знак Знак Знак Знак Знак, Знак Знак Знак Знак1, Знак Знак Знак1"/>
    <w:basedOn w:val="a0"/>
    <w:link w:val="a7"/>
    <w:locked/>
    <w:rsid w:val="00BF3496"/>
    <w:rPr>
      <w:rFonts w:ascii="Times New Roman" w:eastAsia="Times New Roman" w:hAnsi="Times New Roman" w:cs="Times New Roman"/>
      <w:sz w:val="28"/>
      <w:szCs w:val="24"/>
    </w:rPr>
  </w:style>
  <w:style w:type="paragraph" w:styleId="a7">
    <w:name w:val="Title"/>
    <w:aliases w:val="Знак Знак Знак Знак,Знак Знак Знак,Знак Знак, Знак Знак Знак Знак, Знак Знак Знак"/>
    <w:basedOn w:val="a"/>
    <w:link w:val="a6"/>
    <w:qFormat/>
    <w:rsid w:val="00BF3496"/>
    <w:pPr>
      <w:spacing w:after="0" w:line="240" w:lineRule="auto"/>
      <w:jc w:val="center"/>
    </w:pPr>
    <w:rPr>
      <w:rFonts w:ascii="Times New Roman" w:eastAsia="Times New Roman" w:hAnsi="Times New Roman" w:cs="Times New Roman"/>
      <w:sz w:val="28"/>
      <w:szCs w:val="24"/>
    </w:rPr>
  </w:style>
  <w:style w:type="character" w:customStyle="1" w:styleId="11">
    <w:name w:val="Название Знак1"/>
    <w:basedOn w:val="a0"/>
    <w:link w:val="a7"/>
    <w:uiPriority w:val="10"/>
    <w:rsid w:val="00BF3496"/>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rsid w:val="009E7D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Indent 3"/>
    <w:basedOn w:val="a"/>
    <w:link w:val="30"/>
    <w:rsid w:val="009E7D70"/>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E7D70"/>
    <w:rPr>
      <w:rFonts w:ascii="Times New Roman" w:eastAsia="Times New Roman" w:hAnsi="Times New Roman" w:cs="Times New Roman"/>
      <w:sz w:val="16"/>
      <w:szCs w:val="16"/>
    </w:rPr>
  </w:style>
  <w:style w:type="character" w:customStyle="1" w:styleId="a8">
    <w:name w:val=" Знак Знак"/>
    <w:rsid w:val="009E7D70"/>
    <w:rPr>
      <w:sz w:val="28"/>
      <w:szCs w:val="24"/>
      <w:lang w:val="ru-RU" w:eastAsia="ru-RU" w:bidi="ar-SA"/>
    </w:rPr>
  </w:style>
  <w:style w:type="paragraph" w:customStyle="1" w:styleId="ConsPlusCell">
    <w:name w:val="ConsPlusCell"/>
    <w:rsid w:val="009E7D70"/>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Body Text Indent"/>
    <w:basedOn w:val="a"/>
    <w:link w:val="aa"/>
    <w:rsid w:val="009E7D7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E7D70"/>
    <w:rPr>
      <w:rFonts w:ascii="Times New Roman" w:eastAsia="Times New Roman" w:hAnsi="Times New Roman" w:cs="Times New Roman"/>
      <w:sz w:val="24"/>
      <w:szCs w:val="24"/>
    </w:rPr>
  </w:style>
  <w:style w:type="paragraph" w:styleId="ab">
    <w:name w:val="Balloon Text"/>
    <w:basedOn w:val="a"/>
    <w:link w:val="ac"/>
    <w:rsid w:val="009E7D70"/>
    <w:pPr>
      <w:spacing w:after="0" w:line="240" w:lineRule="auto"/>
    </w:pPr>
    <w:rPr>
      <w:rFonts w:ascii="Tahoma" w:eastAsia="Times New Roman" w:hAnsi="Tahoma" w:cs="Times New Roman"/>
      <w:sz w:val="16"/>
      <w:szCs w:val="16"/>
      <w:lang/>
    </w:rPr>
  </w:style>
  <w:style w:type="character" w:customStyle="1" w:styleId="ac">
    <w:name w:val="Текст выноски Знак"/>
    <w:basedOn w:val="a0"/>
    <w:link w:val="ab"/>
    <w:rsid w:val="009E7D70"/>
    <w:rPr>
      <w:rFonts w:ascii="Tahoma" w:eastAsia="Times New Roman" w:hAnsi="Tahoma" w:cs="Times New Roman"/>
      <w:sz w:val="16"/>
      <w:szCs w:val="16"/>
      <w:lang/>
    </w:rPr>
  </w:style>
  <w:style w:type="paragraph" w:styleId="ad">
    <w:name w:val="header"/>
    <w:basedOn w:val="a"/>
    <w:link w:val="ae"/>
    <w:rsid w:val="009E7D70"/>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e">
    <w:name w:val="Верхний колонтитул Знак"/>
    <w:basedOn w:val="a0"/>
    <w:link w:val="ad"/>
    <w:rsid w:val="009E7D70"/>
    <w:rPr>
      <w:rFonts w:ascii="Times New Roman" w:eastAsia="Times New Roman" w:hAnsi="Times New Roman" w:cs="Times New Roman"/>
      <w:sz w:val="24"/>
      <w:szCs w:val="24"/>
      <w:lang/>
    </w:rPr>
  </w:style>
  <w:style w:type="paragraph" w:styleId="af">
    <w:name w:val="footer"/>
    <w:basedOn w:val="a"/>
    <w:link w:val="af0"/>
    <w:uiPriority w:val="99"/>
    <w:rsid w:val="009E7D70"/>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0">
    <w:name w:val="Нижний колонтитул Знак"/>
    <w:basedOn w:val="a0"/>
    <w:link w:val="af"/>
    <w:uiPriority w:val="99"/>
    <w:rsid w:val="009E7D70"/>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626472394">
      <w:bodyDiv w:val="1"/>
      <w:marLeft w:val="0"/>
      <w:marRight w:val="0"/>
      <w:marTop w:val="0"/>
      <w:marBottom w:val="0"/>
      <w:divBdr>
        <w:top w:val="none" w:sz="0" w:space="0" w:color="auto"/>
        <w:left w:val="none" w:sz="0" w:space="0" w:color="auto"/>
        <w:bottom w:val="none" w:sz="0" w:space="0" w:color="auto"/>
        <w:right w:val="none" w:sz="0" w:space="0" w:color="auto"/>
      </w:divBdr>
    </w:div>
    <w:div w:id="695926792">
      <w:bodyDiv w:val="1"/>
      <w:marLeft w:val="0"/>
      <w:marRight w:val="0"/>
      <w:marTop w:val="0"/>
      <w:marBottom w:val="0"/>
      <w:divBdr>
        <w:top w:val="none" w:sz="0" w:space="0" w:color="auto"/>
        <w:left w:val="none" w:sz="0" w:space="0" w:color="auto"/>
        <w:bottom w:val="none" w:sz="0" w:space="0" w:color="auto"/>
        <w:right w:val="none" w:sz="0" w:space="0" w:color="auto"/>
      </w:divBdr>
    </w:div>
    <w:div w:id="203865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TargetMode="External"/><Relationship Id="rId3" Type="http://schemas.openxmlformats.org/officeDocument/2006/relationships/styles" Target="styles.xml"/><Relationship Id="rId7" Type="http://schemas.openxmlformats.org/officeDocument/2006/relationships/hyperlink" Target="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tld=ru&amp;text=%D0%BF%D1%80%D0%BE%D0%B3%D1%80%D0%B0%D0%BC%D0%BC%20%D0%BF%D0%BE%20%D0%BC%D0%BE%D0%BB%D0%BE%D0%B4%D0%B5%D0%B6%D0%BD%D0%BE%D0%B9%20%D0%BF%D0%BE%D0%BB%D0%B8%D1%82%D0%B8%D0%BA%D0%B5%2C%20%D1%84%D0%B8%D0%B7%D0%B8%D1%87%D0%B5%D1%81%D0%BA%D0%BE%D0%B9%20%D0%BA%D1%83%D0%BB%D1%8C%D1%82%D1%83%D1%80%D0%B5%20%D0%B8%20%D1%81%D0%BF%D0%BE%D1%80%D1%82%D1%83%20%D0%B2%20%D0%BF%D0%BE%D1%81%D0%B5%D0%BB%D0%B5%D0%BD%D0%B8%D0%B8&amp;url=http%3A%2F%2Fmacheshanskoe.stpr34.ru%2Fupload%2Fsport.rtf&amp;fmode=envelope&amp;lr=66&amp;mime=rtf&amp;l10n=ru&amp;sign=1b9457ae12f9c16268de97ee60daecbf&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306C-EAA1-4250-9CD7-4285B8A6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11264</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Volnoe</dc:creator>
  <cp:lastModifiedBy>USER</cp:lastModifiedBy>
  <cp:revision>4</cp:revision>
  <dcterms:created xsi:type="dcterms:W3CDTF">2024-07-04T04:17:00Z</dcterms:created>
  <dcterms:modified xsi:type="dcterms:W3CDTF">2024-07-30T11:47:00Z</dcterms:modified>
</cp:coreProperties>
</file>